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0482" w:rsidRDefault="003D0482" w:rsidP="00232D16">
      <w:pPr>
        <w:pStyle w:val="ConsPlusTitlePage"/>
      </w:pPr>
      <w:r>
        <w:br/>
      </w:r>
    </w:p>
    <w:p w:rsidR="003D0482" w:rsidRDefault="003D0482">
      <w:pPr>
        <w:pStyle w:val="ConsPlusTitle"/>
        <w:jc w:val="center"/>
        <w:outlineLvl w:val="0"/>
      </w:pPr>
      <w:r>
        <w:t>ПРАВИТЕЛЬСТВО РЕСПУБЛИКИ КОМИ</w:t>
      </w:r>
    </w:p>
    <w:p w:rsidR="003D0482" w:rsidRDefault="003D0482">
      <w:pPr>
        <w:pStyle w:val="ConsPlusTitle"/>
        <w:jc w:val="both"/>
      </w:pPr>
    </w:p>
    <w:p w:rsidR="003D0482" w:rsidRDefault="003D0482">
      <w:pPr>
        <w:pStyle w:val="ConsPlusTitle"/>
        <w:jc w:val="center"/>
      </w:pPr>
      <w:r>
        <w:t>ПОСТАНОВЛЕНИЕ</w:t>
      </w:r>
    </w:p>
    <w:p w:rsidR="003D0482" w:rsidRDefault="003D0482">
      <w:pPr>
        <w:pStyle w:val="ConsPlusTitle"/>
        <w:jc w:val="center"/>
      </w:pPr>
      <w:r>
        <w:t>от 29 декабря 2018 г. N 600</w:t>
      </w:r>
    </w:p>
    <w:p w:rsidR="003D0482" w:rsidRDefault="003D0482">
      <w:pPr>
        <w:pStyle w:val="ConsPlusTitle"/>
        <w:jc w:val="both"/>
      </w:pPr>
    </w:p>
    <w:p w:rsidR="003D0482" w:rsidRDefault="003D0482">
      <w:pPr>
        <w:pStyle w:val="ConsPlusTitle"/>
        <w:jc w:val="center"/>
      </w:pPr>
      <w:r>
        <w:t xml:space="preserve">ОБ УТВЕРЖДЕНИИ ТЕРРИТОРИАЛЬНОЙ ПРОГРАММЫ </w:t>
      </w:r>
      <w:proofErr w:type="gramStart"/>
      <w:r>
        <w:t>ГОСУДАРСТВЕННЫХ</w:t>
      </w:r>
      <w:proofErr w:type="gramEnd"/>
    </w:p>
    <w:p w:rsidR="003D0482" w:rsidRDefault="003D0482">
      <w:pPr>
        <w:pStyle w:val="ConsPlusTitle"/>
        <w:jc w:val="center"/>
      </w:pPr>
      <w:r>
        <w:t>ГАРАНТИЙ БЕСПЛАТНОГО ОКАЗАНИЯ ГРАЖДАНАМ МЕДИЦИНСКОЙ ПОМОЩИ</w:t>
      </w:r>
    </w:p>
    <w:p w:rsidR="003D0482" w:rsidRDefault="003D0482">
      <w:pPr>
        <w:pStyle w:val="ConsPlusTitle"/>
        <w:jc w:val="center"/>
      </w:pPr>
      <w:r>
        <w:t xml:space="preserve">НА ТЕРРИТОРИИ РЕСПУБЛИКИ КОМИ НА 2019 ГОД И </w:t>
      </w:r>
      <w:proofErr w:type="gramStart"/>
      <w:r>
        <w:t>НА</w:t>
      </w:r>
      <w:proofErr w:type="gramEnd"/>
      <w:r>
        <w:t xml:space="preserve"> ПЛАНОВЫЙ</w:t>
      </w:r>
    </w:p>
    <w:p w:rsidR="003D0482" w:rsidRDefault="003D0482">
      <w:pPr>
        <w:pStyle w:val="ConsPlusTitle"/>
        <w:jc w:val="center"/>
      </w:pPr>
      <w:r>
        <w:t>ПЕРИОД 2020 И 2021 ГОДОВ</w:t>
      </w:r>
    </w:p>
    <w:p w:rsidR="00232D16" w:rsidRDefault="00232D16">
      <w:pPr>
        <w:pStyle w:val="ConsPlusTitle"/>
        <w:jc w:val="center"/>
      </w:pPr>
    </w:p>
    <w:p w:rsidR="00232D16" w:rsidRPr="00232D16" w:rsidRDefault="00232D16">
      <w:pPr>
        <w:pStyle w:val="ConsPlusTitle"/>
        <w:jc w:val="center"/>
        <w:rPr>
          <w:u w:val="single"/>
        </w:rPr>
      </w:pPr>
      <w:r w:rsidRPr="00232D16">
        <w:rPr>
          <w:u w:val="single"/>
        </w:rPr>
        <w:t>(краткий вариант</w:t>
      </w:r>
      <w:r>
        <w:rPr>
          <w:u w:val="single"/>
        </w:rPr>
        <w:t xml:space="preserve"> – разделы </w:t>
      </w:r>
      <w:r>
        <w:rPr>
          <w:u w:val="single"/>
          <w:lang w:val="en-US"/>
        </w:rPr>
        <w:t>III</w:t>
      </w:r>
      <w:r>
        <w:rPr>
          <w:u w:val="single"/>
        </w:rPr>
        <w:t xml:space="preserve">, </w:t>
      </w:r>
      <w:r w:rsidRPr="00232D16">
        <w:rPr>
          <w:u w:val="single"/>
        </w:rPr>
        <w:t xml:space="preserve"> </w:t>
      </w:r>
      <w:r>
        <w:rPr>
          <w:u w:val="single"/>
          <w:lang w:val="en-US"/>
        </w:rPr>
        <w:t>IV</w:t>
      </w:r>
      <w:r>
        <w:rPr>
          <w:u w:val="single"/>
        </w:rPr>
        <w:t xml:space="preserve">, </w:t>
      </w:r>
      <w:r w:rsidRPr="00232D16">
        <w:rPr>
          <w:u w:val="single"/>
        </w:rPr>
        <w:t xml:space="preserve"> </w:t>
      </w:r>
      <w:r>
        <w:rPr>
          <w:u w:val="single"/>
          <w:lang w:val="en-US"/>
        </w:rPr>
        <w:t>VI</w:t>
      </w:r>
      <w:r>
        <w:rPr>
          <w:u w:val="single"/>
        </w:rPr>
        <w:t>,</w:t>
      </w:r>
      <w:r w:rsidRPr="00232D16">
        <w:rPr>
          <w:u w:val="single"/>
        </w:rPr>
        <w:t xml:space="preserve">  </w:t>
      </w:r>
      <w:r>
        <w:rPr>
          <w:u w:val="single"/>
          <w:lang w:val="en-US"/>
        </w:rPr>
        <w:t>X</w:t>
      </w:r>
      <w:r w:rsidRPr="00232D16">
        <w:rPr>
          <w:u w:val="single"/>
        </w:rPr>
        <w:t>)</w:t>
      </w:r>
    </w:p>
    <w:p w:rsidR="003D0482" w:rsidRDefault="003D0482">
      <w:pPr>
        <w:spacing w:after="1"/>
      </w:pPr>
    </w:p>
    <w:p w:rsidR="003D0482" w:rsidRDefault="003D0482">
      <w:pPr>
        <w:pStyle w:val="ConsPlusNormal"/>
      </w:pPr>
      <w:bookmarkStart w:id="0" w:name="_GoBack"/>
      <w:bookmarkEnd w:id="0"/>
    </w:p>
    <w:p w:rsidR="003D0482" w:rsidRDefault="003D0482">
      <w:pPr>
        <w:pStyle w:val="ConsPlusTitle"/>
        <w:jc w:val="center"/>
        <w:outlineLvl w:val="1"/>
      </w:pPr>
      <w:bookmarkStart w:id="1" w:name="P113"/>
      <w:bookmarkEnd w:id="1"/>
      <w:r>
        <w:t>III. Перечень заболеваний и состояний, оказание</w:t>
      </w:r>
    </w:p>
    <w:p w:rsidR="003D0482" w:rsidRDefault="003D0482">
      <w:pPr>
        <w:pStyle w:val="ConsPlusTitle"/>
        <w:jc w:val="center"/>
      </w:pPr>
      <w:r>
        <w:t xml:space="preserve">медицинской </w:t>
      </w:r>
      <w:proofErr w:type="gramStart"/>
      <w:r>
        <w:t>помощи</w:t>
      </w:r>
      <w:proofErr w:type="gramEnd"/>
      <w:r>
        <w:t xml:space="preserve"> при которых осуществляется бесплатно,</w:t>
      </w:r>
    </w:p>
    <w:p w:rsidR="003D0482" w:rsidRDefault="003D0482">
      <w:pPr>
        <w:pStyle w:val="ConsPlusTitle"/>
        <w:jc w:val="center"/>
      </w:pPr>
      <w:r>
        <w:t>и категории граждан, оказание медицинской помощи которым</w:t>
      </w:r>
    </w:p>
    <w:p w:rsidR="003D0482" w:rsidRDefault="003D0482">
      <w:pPr>
        <w:pStyle w:val="ConsPlusTitle"/>
        <w:jc w:val="center"/>
      </w:pPr>
      <w:r>
        <w:t>осуществляется бесплатно</w:t>
      </w:r>
    </w:p>
    <w:p w:rsidR="003D0482" w:rsidRDefault="003D0482">
      <w:pPr>
        <w:pStyle w:val="ConsPlusNormal"/>
      </w:pPr>
    </w:p>
    <w:p w:rsidR="003D0482" w:rsidRDefault="003D0482">
      <w:pPr>
        <w:pStyle w:val="ConsPlusNormal"/>
        <w:ind w:firstLine="540"/>
        <w:jc w:val="both"/>
      </w:pPr>
      <w:r>
        <w:t xml:space="preserve">1. Гражданин имеет право на бесплатное оказание медицинской помощи по видам, формам и условиям ее оказания в соответствии с </w:t>
      </w:r>
      <w:hyperlink w:anchor="P77" w:history="1">
        <w:r>
          <w:rPr>
            <w:color w:val="0000FF"/>
          </w:rPr>
          <w:t>разделом II</w:t>
        </w:r>
      </w:hyperlink>
      <w:r>
        <w:t xml:space="preserve"> Программы при следующих заболеваниях и состояниях:</w:t>
      </w:r>
    </w:p>
    <w:p w:rsidR="003D0482" w:rsidRDefault="003D0482">
      <w:pPr>
        <w:pStyle w:val="ConsPlusNormal"/>
        <w:spacing w:before="220"/>
        <w:ind w:firstLine="540"/>
        <w:jc w:val="both"/>
      </w:pPr>
      <w:r>
        <w:t>1) инфекционные и паразитарные болезни;</w:t>
      </w:r>
    </w:p>
    <w:p w:rsidR="003D0482" w:rsidRDefault="003D0482">
      <w:pPr>
        <w:pStyle w:val="ConsPlusNormal"/>
        <w:spacing w:before="220"/>
        <w:ind w:firstLine="540"/>
        <w:jc w:val="both"/>
      </w:pPr>
      <w:r>
        <w:t>2) новообразования;</w:t>
      </w:r>
    </w:p>
    <w:p w:rsidR="003D0482" w:rsidRDefault="003D0482">
      <w:pPr>
        <w:pStyle w:val="ConsPlusNormal"/>
        <w:spacing w:before="220"/>
        <w:ind w:firstLine="540"/>
        <w:jc w:val="both"/>
      </w:pPr>
      <w:r>
        <w:t>3) болезни эндокринной системы;</w:t>
      </w:r>
    </w:p>
    <w:p w:rsidR="003D0482" w:rsidRDefault="003D0482">
      <w:pPr>
        <w:pStyle w:val="ConsPlusNormal"/>
        <w:spacing w:before="220"/>
        <w:ind w:firstLine="540"/>
        <w:jc w:val="both"/>
      </w:pPr>
      <w:r>
        <w:t>4) расстройства питания и нарушения обмена веществ;</w:t>
      </w:r>
    </w:p>
    <w:p w:rsidR="003D0482" w:rsidRDefault="003D0482">
      <w:pPr>
        <w:pStyle w:val="ConsPlusNormal"/>
        <w:spacing w:before="220"/>
        <w:ind w:firstLine="540"/>
        <w:jc w:val="both"/>
      </w:pPr>
      <w:r>
        <w:t>5) болезни нервной системы;</w:t>
      </w:r>
    </w:p>
    <w:p w:rsidR="003D0482" w:rsidRDefault="003D0482">
      <w:pPr>
        <w:pStyle w:val="ConsPlusNormal"/>
        <w:spacing w:before="220"/>
        <w:ind w:firstLine="540"/>
        <w:jc w:val="both"/>
      </w:pPr>
      <w:r>
        <w:t>6) болезни крови, кроветворных органов;</w:t>
      </w:r>
    </w:p>
    <w:p w:rsidR="003D0482" w:rsidRDefault="003D0482">
      <w:pPr>
        <w:pStyle w:val="ConsPlusNormal"/>
        <w:spacing w:before="220"/>
        <w:ind w:firstLine="540"/>
        <w:jc w:val="both"/>
      </w:pPr>
      <w:r>
        <w:t>7) отдельные нарушения, вовлекающие иммунный механизм;</w:t>
      </w:r>
    </w:p>
    <w:p w:rsidR="003D0482" w:rsidRDefault="003D0482">
      <w:pPr>
        <w:pStyle w:val="ConsPlusNormal"/>
        <w:spacing w:before="220"/>
        <w:ind w:firstLine="540"/>
        <w:jc w:val="both"/>
      </w:pPr>
      <w:r>
        <w:t>8) болезни глаза и его придаточного аппарата;</w:t>
      </w:r>
    </w:p>
    <w:p w:rsidR="003D0482" w:rsidRDefault="003D0482">
      <w:pPr>
        <w:pStyle w:val="ConsPlusNormal"/>
        <w:spacing w:before="220"/>
        <w:ind w:firstLine="540"/>
        <w:jc w:val="both"/>
      </w:pPr>
      <w:r>
        <w:t>9) болезни уха и сосцевидного отростка;</w:t>
      </w:r>
    </w:p>
    <w:p w:rsidR="003D0482" w:rsidRDefault="003D0482">
      <w:pPr>
        <w:pStyle w:val="ConsPlusNormal"/>
        <w:spacing w:before="220"/>
        <w:ind w:firstLine="540"/>
        <w:jc w:val="both"/>
      </w:pPr>
      <w:r>
        <w:t>10) болезни системы кровообращения;</w:t>
      </w:r>
    </w:p>
    <w:p w:rsidR="003D0482" w:rsidRDefault="003D0482">
      <w:pPr>
        <w:pStyle w:val="ConsPlusNormal"/>
        <w:spacing w:before="220"/>
        <w:ind w:firstLine="540"/>
        <w:jc w:val="both"/>
      </w:pPr>
      <w:r>
        <w:t>11) болезни органов дыхания;</w:t>
      </w:r>
    </w:p>
    <w:p w:rsidR="003D0482" w:rsidRDefault="003D0482">
      <w:pPr>
        <w:pStyle w:val="ConsPlusNormal"/>
        <w:spacing w:before="220"/>
        <w:ind w:firstLine="540"/>
        <w:jc w:val="both"/>
      </w:pPr>
      <w:r>
        <w:t>12) болезни органов пищеварения, в том числе болезни полости рта, слюнных желез и челюстей (за исключением зубного протезирования);</w:t>
      </w:r>
    </w:p>
    <w:p w:rsidR="003D0482" w:rsidRDefault="003D0482">
      <w:pPr>
        <w:pStyle w:val="ConsPlusNormal"/>
        <w:spacing w:before="220"/>
        <w:ind w:firstLine="540"/>
        <w:jc w:val="both"/>
      </w:pPr>
      <w:r>
        <w:t>13) болезни мочеполовой системы;</w:t>
      </w:r>
    </w:p>
    <w:p w:rsidR="003D0482" w:rsidRDefault="003D0482">
      <w:pPr>
        <w:pStyle w:val="ConsPlusNormal"/>
        <w:spacing w:before="220"/>
        <w:ind w:firstLine="540"/>
        <w:jc w:val="both"/>
      </w:pPr>
      <w:r>
        <w:t>14) болезни кожи и подкожной клетчатки;</w:t>
      </w:r>
    </w:p>
    <w:p w:rsidR="003D0482" w:rsidRDefault="003D0482">
      <w:pPr>
        <w:pStyle w:val="ConsPlusNormal"/>
        <w:spacing w:before="220"/>
        <w:ind w:firstLine="540"/>
        <w:jc w:val="both"/>
      </w:pPr>
      <w:r>
        <w:t>15) болезни костно-мышечной системы и соединительной ткани;</w:t>
      </w:r>
    </w:p>
    <w:p w:rsidR="003D0482" w:rsidRDefault="003D0482">
      <w:pPr>
        <w:pStyle w:val="ConsPlusNormal"/>
        <w:spacing w:before="220"/>
        <w:ind w:firstLine="540"/>
        <w:jc w:val="both"/>
      </w:pPr>
      <w:r>
        <w:t>16) травмы, отравления и некоторые другие последствия воздействия внешних причин;</w:t>
      </w:r>
    </w:p>
    <w:p w:rsidR="003D0482" w:rsidRDefault="003D0482">
      <w:pPr>
        <w:pStyle w:val="ConsPlusNormal"/>
        <w:spacing w:before="220"/>
        <w:ind w:firstLine="540"/>
        <w:jc w:val="both"/>
      </w:pPr>
      <w:r>
        <w:lastRenderedPageBreak/>
        <w:t>17) врожденные аномалии (пороки развития);</w:t>
      </w:r>
    </w:p>
    <w:p w:rsidR="003D0482" w:rsidRDefault="003D0482">
      <w:pPr>
        <w:pStyle w:val="ConsPlusNormal"/>
        <w:spacing w:before="220"/>
        <w:ind w:firstLine="540"/>
        <w:jc w:val="both"/>
      </w:pPr>
      <w:r>
        <w:t>18) деформации и хромосомные нарушения;</w:t>
      </w:r>
    </w:p>
    <w:p w:rsidR="003D0482" w:rsidRDefault="003D0482">
      <w:pPr>
        <w:pStyle w:val="ConsPlusNormal"/>
        <w:spacing w:before="220"/>
        <w:ind w:firstLine="540"/>
        <w:jc w:val="both"/>
      </w:pPr>
      <w:r>
        <w:t>19) беременность, роды, послеродовой период и аборты;</w:t>
      </w:r>
    </w:p>
    <w:p w:rsidR="003D0482" w:rsidRDefault="003D0482">
      <w:pPr>
        <w:pStyle w:val="ConsPlusNormal"/>
        <w:spacing w:before="220"/>
        <w:ind w:firstLine="540"/>
        <w:jc w:val="both"/>
      </w:pPr>
      <w:r>
        <w:t>20) отдельные состояния, возникающие у детей в перинатальный период;</w:t>
      </w:r>
    </w:p>
    <w:p w:rsidR="003D0482" w:rsidRDefault="003D0482">
      <w:pPr>
        <w:pStyle w:val="ConsPlusNormal"/>
        <w:spacing w:before="220"/>
        <w:ind w:firstLine="540"/>
        <w:jc w:val="both"/>
      </w:pPr>
      <w:r>
        <w:t>21) психические расстройства и расстройства поведения;</w:t>
      </w:r>
    </w:p>
    <w:p w:rsidR="003D0482" w:rsidRDefault="003D0482">
      <w:pPr>
        <w:pStyle w:val="ConsPlusNormal"/>
        <w:spacing w:before="220"/>
        <w:ind w:firstLine="540"/>
        <w:jc w:val="both"/>
      </w:pPr>
      <w:r>
        <w:t>22) симптомы, признаки и отклонения от нормы, не отнесенные к заболеваниям и состояниям.</w:t>
      </w:r>
    </w:p>
    <w:p w:rsidR="003D0482" w:rsidRDefault="003D0482">
      <w:pPr>
        <w:pStyle w:val="ConsPlusNormal"/>
        <w:spacing w:before="220"/>
        <w:ind w:firstLine="540"/>
        <w:jc w:val="both"/>
      </w:pPr>
      <w:r>
        <w:t>Гражданин имеет право не реже одного раза в год на бесплатный профилактический медицинский осмотр, в том числе в рамках диспансеризации.</w:t>
      </w:r>
    </w:p>
    <w:p w:rsidR="003D0482" w:rsidRDefault="003D0482">
      <w:pPr>
        <w:pStyle w:val="ConsPlusNormal"/>
        <w:jc w:val="both"/>
      </w:pPr>
      <w:r>
        <w:t xml:space="preserve">(в ред. </w:t>
      </w:r>
      <w:hyperlink r:id="rId5" w:history="1">
        <w:r>
          <w:rPr>
            <w:color w:val="0000FF"/>
          </w:rPr>
          <w:t>Постановления</w:t>
        </w:r>
      </w:hyperlink>
      <w:r>
        <w:t xml:space="preserve"> Правительства РК от 05.07.2019 N 328)</w:t>
      </w:r>
    </w:p>
    <w:p w:rsidR="003D0482" w:rsidRDefault="003D0482">
      <w:pPr>
        <w:pStyle w:val="ConsPlusNormal"/>
        <w:spacing w:before="220"/>
        <w:ind w:firstLine="540"/>
        <w:jc w:val="both"/>
      </w:pPr>
      <w:r>
        <w:t>2. В соответствии с законодательством Российской Федерации отдельные категории граждан имеют право на:</w:t>
      </w:r>
    </w:p>
    <w:p w:rsidR="003D0482" w:rsidRDefault="003D0482">
      <w:pPr>
        <w:pStyle w:val="ConsPlusNormal"/>
        <w:spacing w:before="220"/>
        <w:ind w:firstLine="540"/>
        <w:jc w:val="both"/>
      </w:pPr>
      <w:r>
        <w:t xml:space="preserve">1) обеспечение лекарственными препаратами (в соответствии с </w:t>
      </w:r>
      <w:hyperlink w:anchor="P194" w:history="1">
        <w:r>
          <w:rPr>
            <w:color w:val="0000FF"/>
          </w:rPr>
          <w:t>разделом V</w:t>
        </w:r>
      </w:hyperlink>
      <w:r>
        <w:t xml:space="preserve"> Программы);</w:t>
      </w:r>
    </w:p>
    <w:p w:rsidR="003D0482" w:rsidRDefault="003D0482">
      <w:pPr>
        <w:pStyle w:val="ConsPlusNormal"/>
        <w:spacing w:before="220"/>
        <w:ind w:firstLine="540"/>
        <w:jc w:val="both"/>
      </w:pPr>
      <w:r>
        <w:t>2) профилактические медицинские осмотры и диспансеризацию - определенные группы взрослого населения (в возрасте 18 лет и старше), в том числе работающие и неработающие граждане, обучающиеся в образовательных организациях по очной форме;</w:t>
      </w:r>
    </w:p>
    <w:p w:rsidR="003D0482" w:rsidRDefault="003D0482">
      <w:pPr>
        <w:pStyle w:val="ConsPlusNormal"/>
        <w:spacing w:before="220"/>
        <w:ind w:firstLine="540"/>
        <w:jc w:val="both"/>
      </w:pPr>
      <w:r>
        <w:t>3) медицинские осмотры, в том числе профилактические медицинские осмотры, в связи с занятиями физической культурой и спортом - несовершеннолетние;</w:t>
      </w:r>
    </w:p>
    <w:p w:rsidR="003D0482" w:rsidRDefault="003D0482">
      <w:pPr>
        <w:pStyle w:val="ConsPlusNormal"/>
        <w:spacing w:before="220"/>
        <w:ind w:firstLine="540"/>
        <w:jc w:val="both"/>
      </w:pPr>
      <w:r>
        <w:t>4) диспансеризацию - пребывающие в стационарных учреждениях дети-сироты и дети, находящиеся в трудной жизненной ситуации, а также дети-сироты и дети, оставшиеся без попечения родителей, в том числе усыновленные (удочеренные), принятые под опеку (попечительство) в приемную или патронатную семью;</w:t>
      </w:r>
    </w:p>
    <w:p w:rsidR="003D0482" w:rsidRDefault="003D0482">
      <w:pPr>
        <w:pStyle w:val="ConsPlusNormal"/>
        <w:spacing w:before="220"/>
        <w:ind w:firstLine="540"/>
        <w:jc w:val="both"/>
      </w:pPr>
      <w:r>
        <w:t>5) диспансерное наблюдение - граждане, страдающие социально значимыми заболеваниями и заболеваниями, представляющими опасность для окружающих; а также лица, страдающие хроническими заболеваниями, функциональными расстройствами, иными состояниями;</w:t>
      </w:r>
    </w:p>
    <w:p w:rsidR="003D0482" w:rsidRDefault="003D0482">
      <w:pPr>
        <w:pStyle w:val="ConsPlusNormal"/>
        <w:spacing w:before="220"/>
        <w:ind w:firstLine="540"/>
        <w:jc w:val="both"/>
      </w:pPr>
      <w:r>
        <w:t>6) пренатальную (дородовую) диагностику нарушений развития ребенка - беременные женщины;</w:t>
      </w:r>
    </w:p>
    <w:p w:rsidR="003D0482" w:rsidRDefault="003D0482">
      <w:pPr>
        <w:pStyle w:val="ConsPlusNormal"/>
        <w:spacing w:before="220"/>
        <w:ind w:firstLine="540"/>
        <w:jc w:val="both"/>
      </w:pPr>
      <w:r>
        <w:t>7) неонатальный скрининг на 5 наследственных и врожденных заболеваний - новорожденные дети;</w:t>
      </w:r>
    </w:p>
    <w:p w:rsidR="003D0482" w:rsidRDefault="003D0482">
      <w:pPr>
        <w:pStyle w:val="ConsPlusNormal"/>
        <w:spacing w:before="220"/>
        <w:ind w:firstLine="540"/>
        <w:jc w:val="both"/>
      </w:pPr>
      <w:r>
        <w:t>8) аудиологический скрининг - новорожденные дети и дети первого года жизни.</w:t>
      </w:r>
    </w:p>
    <w:p w:rsidR="003D0482" w:rsidRDefault="003D0482">
      <w:pPr>
        <w:pStyle w:val="ConsPlusNormal"/>
        <w:spacing w:before="220"/>
        <w:ind w:firstLine="540"/>
        <w:jc w:val="both"/>
      </w:pPr>
      <w:r>
        <w:t>3. При оказании медицинской помощи в рамках Программы граждане бесплатно обеспечиваются в соответствии с законодательством Российской Федерации и на основе стандартов оказания медицинской помощи:</w:t>
      </w:r>
    </w:p>
    <w:p w:rsidR="003D0482" w:rsidRDefault="003D0482">
      <w:pPr>
        <w:pStyle w:val="ConsPlusNormal"/>
        <w:spacing w:before="220"/>
        <w:ind w:firstLine="540"/>
        <w:jc w:val="both"/>
      </w:pPr>
      <w:r>
        <w:t>а) необходимыми лекарственными препаратами в рамках первичной медико-санитарной помощи в условиях дневного стационара, в амбулаторных условиях в неотложной форме, в том числе при оказании помощи с целью профилактики инфекционных и социально значимых заболеваний, при проведении медицинских манипуляций, а также при оказании стоматологической помощи населению;</w:t>
      </w:r>
    </w:p>
    <w:p w:rsidR="003D0482" w:rsidRDefault="003D0482">
      <w:pPr>
        <w:pStyle w:val="ConsPlusNormal"/>
        <w:spacing w:before="220"/>
        <w:ind w:firstLine="540"/>
        <w:jc w:val="both"/>
      </w:pPr>
      <w:r>
        <w:lastRenderedPageBreak/>
        <w:t>б) расходными материалами, медицинскими изделиями при оказании медицинской помощи в рамках первичной медико-санитарной помощи в условиях дневного стационара, в амбулаторных условиях, при оказании паллиативной медицинской помощи в амбулаторных условиях;</w:t>
      </w:r>
    </w:p>
    <w:p w:rsidR="003D0482" w:rsidRDefault="003D0482">
      <w:pPr>
        <w:pStyle w:val="ConsPlusNormal"/>
        <w:spacing w:before="220"/>
        <w:ind w:firstLine="540"/>
        <w:jc w:val="both"/>
      </w:pPr>
      <w:r>
        <w:t>в) необходимыми лекарственными средствами, расходными материалами, медицинскими изделиями, средствами для энтерального питания, донорской кровью и ее компонентами, а также специализированными продуктами лечебного питания, при оказании первичной специализированной медико-санитарной помощи, специализированной медицинской помощи, в том числе высокотехнологичной, паллиативной медицинской помощи, медицинской реабилитации - в стационарных условиях и условиях дневного стационара;</w:t>
      </w:r>
    </w:p>
    <w:p w:rsidR="003D0482" w:rsidRDefault="003D0482">
      <w:pPr>
        <w:pStyle w:val="ConsPlusNormal"/>
        <w:spacing w:before="220"/>
        <w:ind w:firstLine="540"/>
        <w:jc w:val="both"/>
      </w:pPr>
      <w:r>
        <w:t>г) необходимыми лекарственными препаратами, расходными материалами, медицинскими изделиями, донорской кровью и ее компонентами, при оказании скорой, в том числе скорой специализированной, медицинской помощи;</w:t>
      </w:r>
    </w:p>
    <w:p w:rsidR="003D0482" w:rsidRDefault="003D0482">
      <w:pPr>
        <w:pStyle w:val="ConsPlusNormal"/>
        <w:spacing w:before="220"/>
        <w:ind w:firstLine="540"/>
        <w:jc w:val="both"/>
      </w:pPr>
      <w:r>
        <w:t>д) медицинскими изделиями, включенными в утверждаемый Правительством Российской Федерации перечень медицинских изделий, имплантируемых в организм человека;</w:t>
      </w:r>
    </w:p>
    <w:p w:rsidR="003D0482" w:rsidRDefault="003D0482">
      <w:pPr>
        <w:pStyle w:val="ConsPlusNormal"/>
        <w:spacing w:before="220"/>
        <w:ind w:firstLine="540"/>
        <w:jc w:val="both"/>
      </w:pPr>
      <w:r>
        <w:t>е) необходимыми лекарственными препаратами, расходными материалами, медицинскими изделиями для проведения перитонеального диализа в амбулаторных условиях.</w:t>
      </w:r>
    </w:p>
    <w:p w:rsidR="003D0482" w:rsidRDefault="003D0482">
      <w:pPr>
        <w:pStyle w:val="ConsPlusNormal"/>
        <w:spacing w:before="220"/>
        <w:ind w:firstLine="540"/>
        <w:jc w:val="both"/>
      </w:pPr>
      <w:r>
        <w:t xml:space="preserve">4. </w:t>
      </w:r>
      <w:proofErr w:type="gramStart"/>
      <w:r>
        <w:t>В рамках Программы бесплатно проводятся мероприятия по диагностике, лечению, профилактике (включая диспансерное наблюдение) заболеваний, по долечиванию, восстановительному лечению (физиотерапия, ЛФК, массаж и другие мероприятия по медицинской реабилитации) и реабилитации больных в амбулаторно-поликлинических и больничных организациях, иных медицинских организациях или их соответствующих структурных подразделениях, включая центры восстановительной медицины и реабилитации, в том числе детские, а также санатории (в том числе детские</w:t>
      </w:r>
      <w:proofErr w:type="gramEnd"/>
      <w:r>
        <w:t xml:space="preserve"> и для детей с родителями), по медицинским показаниям в комплексной терапии болезней в соответствии со стандартами оказания медицинской помощи, утвержденными уполномоченным федеральным органом исполнительной власти, и в соответствии с протоколами лечения и обследования.</w:t>
      </w:r>
    </w:p>
    <w:p w:rsidR="003D0482" w:rsidRDefault="003D0482">
      <w:pPr>
        <w:pStyle w:val="ConsPlusNormal"/>
      </w:pPr>
    </w:p>
    <w:p w:rsidR="003D0482" w:rsidRDefault="003D0482">
      <w:pPr>
        <w:pStyle w:val="ConsPlusTitle"/>
        <w:jc w:val="center"/>
        <w:outlineLvl w:val="1"/>
      </w:pPr>
      <w:bookmarkStart w:id="2" w:name="P161"/>
      <w:bookmarkEnd w:id="2"/>
      <w:r>
        <w:t xml:space="preserve">IV. Территориальная программа </w:t>
      </w:r>
      <w:proofErr w:type="gramStart"/>
      <w:r>
        <w:t>обязательного</w:t>
      </w:r>
      <w:proofErr w:type="gramEnd"/>
    </w:p>
    <w:p w:rsidR="003D0482" w:rsidRDefault="003D0482">
      <w:pPr>
        <w:pStyle w:val="ConsPlusTitle"/>
        <w:jc w:val="center"/>
      </w:pPr>
      <w:r>
        <w:t>медицинского страхования Республики Коми</w:t>
      </w:r>
    </w:p>
    <w:p w:rsidR="003D0482" w:rsidRDefault="003D0482">
      <w:pPr>
        <w:pStyle w:val="ConsPlusNormal"/>
      </w:pPr>
    </w:p>
    <w:p w:rsidR="003D0482" w:rsidRDefault="003D0482">
      <w:pPr>
        <w:pStyle w:val="ConsPlusNormal"/>
        <w:ind w:firstLine="540"/>
        <w:jc w:val="both"/>
      </w:pPr>
      <w:r>
        <w:t>Территориальная программа обязательного медицинского страхования является составной частью Программы.</w:t>
      </w:r>
    </w:p>
    <w:p w:rsidR="003D0482" w:rsidRDefault="003D0482">
      <w:pPr>
        <w:pStyle w:val="ConsPlusNormal"/>
        <w:spacing w:before="220"/>
        <w:ind w:firstLine="540"/>
        <w:jc w:val="both"/>
      </w:pPr>
      <w:r>
        <w:t>В рамках территориальной программы обязательного медицинского страхования:</w:t>
      </w:r>
    </w:p>
    <w:p w:rsidR="003D0482" w:rsidRDefault="003D0482">
      <w:pPr>
        <w:pStyle w:val="ConsPlusNormal"/>
        <w:spacing w:before="220"/>
        <w:ind w:firstLine="540"/>
        <w:jc w:val="both"/>
      </w:pPr>
      <w:r>
        <w:t xml:space="preserve">1. Застрахованным лицам при заболеваниях и состояниях, указанных в </w:t>
      </w:r>
      <w:hyperlink w:anchor="P113" w:history="1">
        <w:r>
          <w:rPr>
            <w:color w:val="0000FF"/>
          </w:rPr>
          <w:t>разделе III</w:t>
        </w:r>
      </w:hyperlink>
      <w:r>
        <w:t xml:space="preserve"> Программы, за исключением заболеваний, передаваемых половым путем, туберкулеза, вызванных вирусом иммунодефицита человека, синдрома приобретенного иммунодефицита, психических расстройств и расстройств поведения до момента установления перечисленных диагнозов:</w:t>
      </w:r>
    </w:p>
    <w:p w:rsidR="003D0482" w:rsidRDefault="003D0482">
      <w:pPr>
        <w:pStyle w:val="ConsPlusNormal"/>
        <w:jc w:val="both"/>
      </w:pPr>
      <w:r>
        <w:t xml:space="preserve">(в ред. </w:t>
      </w:r>
      <w:hyperlink r:id="rId6" w:history="1">
        <w:r>
          <w:rPr>
            <w:color w:val="0000FF"/>
          </w:rPr>
          <w:t>Постановления</w:t>
        </w:r>
      </w:hyperlink>
      <w:r>
        <w:t xml:space="preserve"> Правительства РК от 05.07.2019 N 328)</w:t>
      </w:r>
    </w:p>
    <w:p w:rsidR="003D0482" w:rsidRDefault="003D0482">
      <w:pPr>
        <w:pStyle w:val="ConsPlusNormal"/>
        <w:spacing w:before="220"/>
        <w:ind w:firstLine="540"/>
        <w:jc w:val="both"/>
      </w:pPr>
      <w:proofErr w:type="gramStart"/>
      <w:r>
        <w:t xml:space="preserve">1) оказывается первичная медико-санитарная помощь, включая профилактическую помощь, специализированная медицинская помощь, в том числе высокотехнологичная помощь в соответствии с </w:t>
      </w:r>
      <w:hyperlink r:id="rId7" w:history="1">
        <w:r>
          <w:rPr>
            <w:color w:val="0000FF"/>
          </w:rPr>
          <w:t>разделом I</w:t>
        </w:r>
      </w:hyperlink>
      <w:r>
        <w:t xml:space="preserve"> Перечня видов высокотехнологичной помощи, утвержденного постановлением Правительства Российской Федерации от 10 декабря 2018 г. N 1506 "О Программе государственных гарантий бесплатного оказания гражданам медицинской помощи на 2019 год и на плановый период 2020 и 2021 годов" (далее - Перечень ВМП</w:t>
      </w:r>
      <w:proofErr w:type="gramEnd"/>
      <w:r>
        <w:t xml:space="preserve">), скорая, в том числе скорая специализированная медицинская помощь (за исключением санитарно-авиационной </w:t>
      </w:r>
      <w:r>
        <w:lastRenderedPageBreak/>
        <w:t>эвакуации);</w:t>
      </w:r>
    </w:p>
    <w:p w:rsidR="003D0482" w:rsidRDefault="003D0482">
      <w:pPr>
        <w:pStyle w:val="ConsPlusNormal"/>
        <w:spacing w:before="220"/>
        <w:ind w:firstLine="540"/>
        <w:jc w:val="both"/>
      </w:pPr>
      <w:r>
        <w:t xml:space="preserve">2) осуществляются мероприятия по диспансеризации и профилактическим медицинским осмотрам отдельных категорий граждан, указанных в </w:t>
      </w:r>
      <w:hyperlink w:anchor="P113" w:history="1">
        <w:r>
          <w:rPr>
            <w:color w:val="0000FF"/>
          </w:rPr>
          <w:t>разделе III</w:t>
        </w:r>
      </w:hyperlink>
      <w:r>
        <w:t xml:space="preserve"> Программы, медицинской реабилитации, осуществляемой в медицинских организациях, аудиологическому скринингу, а также по применению вспомогательных репродуктивных технологий (экстракорпорального оплодотворения), включая обеспечение лекарственными препаратами в соответствии с законодательством Российской Федерации;</w:t>
      </w:r>
    </w:p>
    <w:p w:rsidR="003D0482" w:rsidRDefault="003D0482">
      <w:pPr>
        <w:pStyle w:val="ConsPlusNormal"/>
        <w:spacing w:before="220"/>
        <w:ind w:firstLine="540"/>
        <w:jc w:val="both"/>
      </w:pPr>
      <w:r>
        <w:t xml:space="preserve">3) </w:t>
      </w:r>
      <w:proofErr w:type="gramStart"/>
      <w:r>
        <w:t>исключен</w:t>
      </w:r>
      <w:proofErr w:type="gramEnd"/>
      <w:r>
        <w:t xml:space="preserve"> с 5 июля 2019 года. - </w:t>
      </w:r>
      <w:hyperlink r:id="rId8" w:history="1">
        <w:r>
          <w:rPr>
            <w:color w:val="0000FF"/>
          </w:rPr>
          <w:t>Постановление</w:t>
        </w:r>
      </w:hyperlink>
      <w:r>
        <w:t xml:space="preserve"> Правительства РК от 05.07.2019 N 328;</w:t>
      </w:r>
    </w:p>
    <w:p w:rsidR="003D0482" w:rsidRDefault="003D0482">
      <w:pPr>
        <w:pStyle w:val="ConsPlusNormal"/>
        <w:spacing w:before="220"/>
        <w:ind w:firstLine="540"/>
        <w:jc w:val="both"/>
      </w:pPr>
      <w:r>
        <w:t xml:space="preserve">4) оказывается первичная медико-санитарная помощь, оказываемая медицинскими работниками со средним медицинским образованием, на которых в соответствии с </w:t>
      </w:r>
      <w:hyperlink r:id="rId9" w:history="1">
        <w:r>
          <w:rPr>
            <w:color w:val="0000FF"/>
          </w:rPr>
          <w:t>приказом</w:t>
        </w:r>
      </w:hyperlink>
      <w:r>
        <w:t xml:space="preserve"> Минздравсоцразвития России от 23 марта 2012 г. N 252н возложены отдельные функции лечащего врача;</w:t>
      </w:r>
    </w:p>
    <w:p w:rsidR="003D0482" w:rsidRDefault="003D0482">
      <w:pPr>
        <w:pStyle w:val="ConsPlusNormal"/>
        <w:spacing w:before="220"/>
        <w:ind w:firstLine="540"/>
        <w:jc w:val="both"/>
      </w:pPr>
      <w:r>
        <w:t>5) проводятся мероприятия на основе стандартов оказания медицинской помощи по диагностике, лечению, профилактике (включая диспансерное наблюдение) заболеваний и реабилитации пациентов, в том числе:</w:t>
      </w:r>
    </w:p>
    <w:p w:rsidR="003D0482" w:rsidRDefault="003D0482">
      <w:pPr>
        <w:pStyle w:val="ConsPlusNormal"/>
        <w:spacing w:before="220"/>
        <w:ind w:firstLine="540"/>
        <w:jc w:val="both"/>
      </w:pPr>
      <w:r>
        <w:t>а) медицинские осмотры беременных женщин и родильниц;</w:t>
      </w:r>
    </w:p>
    <w:p w:rsidR="003D0482" w:rsidRDefault="003D0482">
      <w:pPr>
        <w:pStyle w:val="ConsPlusNormal"/>
        <w:spacing w:before="220"/>
        <w:ind w:firstLine="540"/>
        <w:jc w:val="both"/>
      </w:pPr>
      <w:r>
        <w:t>б) медицинские осмотры, включая лабораторные исследования, детей, учащихся и студентов очных форм обучения в образовательных учреждениях начального профессионального, среднего профессионального и высшего профессионального образования (за исключением студентов и учащихся, проходящих производственную практику на предприятиях);</w:t>
      </w:r>
    </w:p>
    <w:p w:rsidR="003D0482" w:rsidRDefault="003D0482">
      <w:pPr>
        <w:pStyle w:val="ConsPlusNormal"/>
        <w:spacing w:before="220"/>
        <w:ind w:firstLine="540"/>
        <w:jc w:val="both"/>
      </w:pPr>
      <w:r>
        <w:t>в) организация и проведение профилактических прививок детскому и взрослому населению (за исключением обеспечения медицинскими иммунобиологическими препаратами, используемыми в рамках Национального календаря профилактических прививок и Национального календаря профилактических прививок по эпидемическим показаниям);</w:t>
      </w:r>
    </w:p>
    <w:p w:rsidR="003D0482" w:rsidRDefault="003D0482">
      <w:pPr>
        <w:pStyle w:val="ConsPlusNormal"/>
        <w:spacing w:before="220"/>
        <w:ind w:firstLine="540"/>
        <w:jc w:val="both"/>
      </w:pPr>
      <w:r>
        <w:t>г) диспансерное наблюдение здоровых и больных детей;</w:t>
      </w:r>
    </w:p>
    <w:p w:rsidR="003D0482" w:rsidRDefault="003D0482">
      <w:pPr>
        <w:pStyle w:val="ConsPlusNormal"/>
        <w:spacing w:before="220"/>
        <w:ind w:firstLine="540"/>
        <w:jc w:val="both"/>
      </w:pPr>
      <w:r>
        <w:t>д) диспансерное наблюдение больных;</w:t>
      </w:r>
    </w:p>
    <w:p w:rsidR="003D0482" w:rsidRDefault="003D0482">
      <w:pPr>
        <w:pStyle w:val="ConsPlusNormal"/>
        <w:spacing w:before="220"/>
        <w:ind w:firstLine="540"/>
        <w:jc w:val="both"/>
      </w:pPr>
      <w:r>
        <w:t>е) профилактические осмотры детей, бактериологические исследования и обследования на гельминтозы и протозоозы в объеме требований санитарных правил при оформлении путевок в летние лагеря;</w:t>
      </w:r>
    </w:p>
    <w:p w:rsidR="003D0482" w:rsidRDefault="003D0482">
      <w:pPr>
        <w:pStyle w:val="ConsPlusNormal"/>
        <w:spacing w:before="220"/>
        <w:ind w:firstLine="540"/>
        <w:jc w:val="both"/>
      </w:pPr>
      <w:r>
        <w:t>ж) химиопрофилактика контактных биогельминтозов;</w:t>
      </w:r>
    </w:p>
    <w:p w:rsidR="003D0482" w:rsidRDefault="003D0482">
      <w:pPr>
        <w:pStyle w:val="ConsPlusNormal"/>
        <w:spacing w:before="220"/>
        <w:ind w:firstLine="540"/>
        <w:jc w:val="both"/>
      </w:pPr>
      <w:r>
        <w:t>з) обследование для санаторно-курортного лечения по медицинским показаниям с оформлением медицинской документации в рамках проведения обследования для получения санаторно-курортных путевок;</w:t>
      </w:r>
    </w:p>
    <w:p w:rsidR="003D0482" w:rsidRDefault="003D0482">
      <w:pPr>
        <w:pStyle w:val="ConsPlusNormal"/>
        <w:spacing w:before="220"/>
        <w:ind w:firstLine="540"/>
        <w:jc w:val="both"/>
      </w:pPr>
      <w:r>
        <w:t>и) медицинская реабилитация в санаторных учреждениях;</w:t>
      </w:r>
    </w:p>
    <w:p w:rsidR="003D0482" w:rsidRDefault="003D0482">
      <w:pPr>
        <w:pStyle w:val="ConsPlusNormal"/>
        <w:spacing w:before="220"/>
        <w:ind w:firstLine="540"/>
        <w:jc w:val="both"/>
      </w:pPr>
      <w:r>
        <w:t>к) профилактическое обследование на кишечные инфекции перед плановой госпитализацией в стационары одного из законных представителей для осуществления ухода за больным ребенком в возрасте до 4 лет;</w:t>
      </w:r>
    </w:p>
    <w:p w:rsidR="003D0482" w:rsidRDefault="003D0482">
      <w:pPr>
        <w:pStyle w:val="ConsPlusNormal"/>
        <w:spacing w:before="220"/>
        <w:ind w:firstLine="540"/>
        <w:jc w:val="both"/>
      </w:pPr>
      <w:r>
        <w:t>л) профилактика абортов (контрацепция, стерилизация по медицинским показаниям, а также при невозможности использования других методов контрацепции);</w:t>
      </w:r>
    </w:p>
    <w:p w:rsidR="003D0482" w:rsidRDefault="003D0482">
      <w:pPr>
        <w:pStyle w:val="ConsPlusNormal"/>
        <w:spacing w:before="220"/>
        <w:ind w:firstLine="540"/>
        <w:jc w:val="both"/>
      </w:pPr>
      <w:r>
        <w:t xml:space="preserve">м) проведение профилактических медицинских осмотров населения, включая отдельные категории граждан, указанные в </w:t>
      </w:r>
      <w:hyperlink w:anchor="P113" w:history="1">
        <w:r>
          <w:rPr>
            <w:color w:val="0000FF"/>
          </w:rPr>
          <w:t>разделе III</w:t>
        </w:r>
      </w:hyperlink>
      <w:r>
        <w:t xml:space="preserve"> Программы;</w:t>
      </w:r>
    </w:p>
    <w:p w:rsidR="003D0482" w:rsidRDefault="003D0482">
      <w:pPr>
        <w:pStyle w:val="ConsPlusNormal"/>
        <w:spacing w:before="220"/>
        <w:ind w:firstLine="540"/>
        <w:jc w:val="both"/>
      </w:pPr>
      <w:r>
        <w:lastRenderedPageBreak/>
        <w:t>н) мероприятия по формированию здорового образа жизни, включая проведение медицинскими работниками индивидуальной и групповой медицинской профилактики (проведение школ здоровья) в рамках проведения комплексного посещения центров здоровья;</w:t>
      </w:r>
    </w:p>
    <w:p w:rsidR="003D0482" w:rsidRDefault="003D0482">
      <w:pPr>
        <w:pStyle w:val="ConsPlusNormal"/>
        <w:spacing w:before="220"/>
        <w:ind w:firstLine="540"/>
        <w:jc w:val="both"/>
      </w:pPr>
      <w:r>
        <w:t>о) дополнительные мероприятия по диспансеризации граждан;</w:t>
      </w:r>
    </w:p>
    <w:p w:rsidR="003D0482" w:rsidRDefault="003D0482">
      <w:pPr>
        <w:pStyle w:val="ConsPlusNormal"/>
        <w:spacing w:before="220"/>
        <w:ind w:firstLine="540"/>
        <w:jc w:val="both"/>
      </w:pPr>
      <w:r>
        <w:t>6) осуществляется проведение обязательных диагностических исследований и оказание медицинской помощи гражданам при постановке их на воинский учет, призыве или поступлении на военную службу по контракту, поступлении в военные образовательные учреждения профессионального образования и призыве на военные сборы, за исключением медицинского освидетельствования в целях определения годности граждан к военной службе;</w:t>
      </w:r>
    </w:p>
    <w:p w:rsidR="003D0482" w:rsidRDefault="003D0482">
      <w:pPr>
        <w:pStyle w:val="ConsPlusNormal"/>
        <w:spacing w:before="220"/>
        <w:ind w:firstLine="540"/>
        <w:jc w:val="both"/>
      </w:pPr>
      <w:r>
        <w:t>7) проводится обследование с целью установления диагноза заболевания, препятствующего поступлению на государственную гражданскую службу Российской Федерации или муниципальную службу, кроме осмотров врачом-психиатром и врачом-психиатром-наркологом;</w:t>
      </w:r>
    </w:p>
    <w:p w:rsidR="003D0482" w:rsidRDefault="003D0482">
      <w:pPr>
        <w:pStyle w:val="ConsPlusNormal"/>
        <w:spacing w:before="220"/>
        <w:ind w:firstLine="540"/>
        <w:jc w:val="both"/>
      </w:pPr>
      <w:proofErr w:type="gramStart"/>
      <w:r>
        <w:t xml:space="preserve">8) проводятся медицинские осмотры несовершеннолетних в связи с занятиями физической культурой и спортом в порядке, установленном </w:t>
      </w:r>
      <w:hyperlink r:id="rId10" w:history="1">
        <w:r>
          <w:rPr>
            <w:color w:val="0000FF"/>
          </w:rPr>
          <w:t>приказом</w:t>
        </w:r>
      </w:hyperlink>
      <w:r>
        <w:t xml:space="preserve"> Министерства здравоохранения Российской Федерации от 1 марта 2016 г. N 134н "О Порядке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w:t>
      </w:r>
      <w:proofErr w:type="gramEnd"/>
      <w:r>
        <w:t xml:space="preserve"> подготовку, заниматься физической культурой и спортом в организациях и (или) выполнить нормативы испытаний (тестов) Всероссийского физкультурно-спортивного комплекса "Готов к труду и обороне".</w:t>
      </w:r>
    </w:p>
    <w:p w:rsidR="003D0482" w:rsidRDefault="003D0482">
      <w:pPr>
        <w:pStyle w:val="ConsPlusNormal"/>
        <w:spacing w:before="220"/>
        <w:ind w:firstLine="540"/>
        <w:jc w:val="both"/>
      </w:pPr>
      <w:r>
        <w:t>2. При проведении перитонеального диализа в амбулаторных условиях застрахованные лица обеспечиваются необходимыми лекарственными препаратами, расходными материалами, медицинскими изделиями для проведения перитонеального диализа.</w:t>
      </w:r>
    </w:p>
    <w:p w:rsidR="003D0482" w:rsidRDefault="003D0482">
      <w:pPr>
        <w:pStyle w:val="ConsPlusNormal"/>
        <w:spacing w:before="220"/>
        <w:ind w:firstLine="540"/>
        <w:jc w:val="both"/>
      </w:pPr>
      <w:r>
        <w:t>3. Застрахованным лицам оказывается скорая медицинская помощь, в том числе скорая специализированная, медицинская помощь (за исключением санитарно-авиационной эвакуации), не включенная в территориальную программу обязательного медицинского страхования.</w:t>
      </w:r>
    </w:p>
    <w:p w:rsidR="003D0482" w:rsidRDefault="003D0482">
      <w:pPr>
        <w:pStyle w:val="ConsPlusNormal"/>
        <w:spacing w:before="220"/>
        <w:ind w:firstLine="540"/>
        <w:jc w:val="both"/>
      </w:pPr>
      <w:r>
        <w:t xml:space="preserve">Территориальная программа обязательного медицинского страхования включает критерии доступности и качества медицинской помощи (в соответствии с </w:t>
      </w:r>
      <w:hyperlink w:anchor="P803" w:history="1">
        <w:r>
          <w:rPr>
            <w:color w:val="0000FF"/>
          </w:rPr>
          <w:t>разделом XI</w:t>
        </w:r>
      </w:hyperlink>
      <w:r>
        <w:t xml:space="preserve"> Программы).</w:t>
      </w:r>
    </w:p>
    <w:p w:rsidR="003D0482" w:rsidRDefault="003D0482">
      <w:pPr>
        <w:pStyle w:val="ConsPlusNormal"/>
      </w:pPr>
    </w:p>
    <w:p w:rsidR="003D0482" w:rsidRDefault="003D0482">
      <w:pPr>
        <w:pStyle w:val="ConsPlusNormal"/>
      </w:pPr>
      <w:bookmarkStart w:id="3" w:name="P194"/>
      <w:bookmarkEnd w:id="3"/>
    </w:p>
    <w:p w:rsidR="003D0482" w:rsidRDefault="003D0482">
      <w:pPr>
        <w:pStyle w:val="ConsPlusTitle"/>
        <w:jc w:val="center"/>
        <w:outlineLvl w:val="1"/>
      </w:pPr>
      <w:r>
        <w:t>VI. Условия предоставления медицинской помощи</w:t>
      </w:r>
    </w:p>
    <w:p w:rsidR="003D0482" w:rsidRDefault="003D0482">
      <w:pPr>
        <w:pStyle w:val="ConsPlusTitle"/>
        <w:jc w:val="center"/>
      </w:pPr>
      <w:r>
        <w:t>в медицинских организациях</w:t>
      </w:r>
    </w:p>
    <w:p w:rsidR="003D0482" w:rsidRDefault="003D0482">
      <w:pPr>
        <w:pStyle w:val="ConsPlusNormal"/>
      </w:pPr>
    </w:p>
    <w:p w:rsidR="003D0482" w:rsidRDefault="003D0482">
      <w:pPr>
        <w:pStyle w:val="ConsPlusNormal"/>
        <w:ind w:firstLine="540"/>
        <w:jc w:val="both"/>
      </w:pPr>
      <w:r>
        <w:t>1. Условия предоставления амбулаторно-поликлинической медицинской помощи:</w:t>
      </w:r>
    </w:p>
    <w:p w:rsidR="003D0482" w:rsidRDefault="003D0482">
      <w:pPr>
        <w:pStyle w:val="ConsPlusNormal"/>
        <w:spacing w:before="220"/>
        <w:ind w:firstLine="540"/>
        <w:jc w:val="both"/>
      </w:pPr>
      <w:r>
        <w:t>1) определение лечащим врачом объема диагностических и лечебных мероприятий для конкретного пациента;</w:t>
      </w:r>
    </w:p>
    <w:p w:rsidR="003D0482" w:rsidRDefault="003D0482">
      <w:pPr>
        <w:pStyle w:val="ConsPlusNormal"/>
        <w:spacing w:before="220"/>
        <w:ind w:firstLine="540"/>
        <w:jc w:val="both"/>
      </w:pPr>
      <w:proofErr w:type="gramStart"/>
      <w:r>
        <w:t>2) оказание первичной медико-санитарной помощи в неотложной форме - не более 2 часов с момента обращения пациента в медицинскую организацию, наличие очередности (в соответствии с "листом ожидания" по видам медицинской помощи и диагностических исследований) консультаций врачей-специалистов - не более 14 календарных дней со дня обращения пациента в медицинскую организацию, сроки проведения лабораторных исследований и диагностических инструментальных исследований (рентгенографические исследования, включая маммографию, функциональная</w:t>
      </w:r>
      <w:proofErr w:type="gramEnd"/>
      <w:r>
        <w:t xml:space="preserve"> диагностика, ультразвуковые исследования), а также сроки установления диагноза онкологического заболевания - не более 14 календарных дней со дня назначения; в консультативно-диагностических центрах и диспансерах - не более 10 рабочих дней со дня обращения; компьютерная томография (включая однофотонную </w:t>
      </w:r>
      <w:r>
        <w:lastRenderedPageBreak/>
        <w:t xml:space="preserve">эмиссионную компьютерную томографию), магнитно-резонансная томография, ангиография - не более 30 календарных дней со дня назначения, для пациентов с онкологическими заболеваниями - 14 </w:t>
      </w:r>
      <w:proofErr w:type="gramStart"/>
      <w:r>
        <w:t>календарный</w:t>
      </w:r>
      <w:proofErr w:type="gramEnd"/>
      <w:r>
        <w:t xml:space="preserve"> дней со дня назначения. Срок ожидания приема врачами-терапевтами участковыми, врачами общей практики (семейными врачами), врачами-педиатрами участковыми не должны превышать 24 часов с момента обращения пациента в медицинскую организацию;</w:t>
      </w:r>
    </w:p>
    <w:p w:rsidR="003D0482" w:rsidRDefault="003D0482">
      <w:pPr>
        <w:pStyle w:val="ConsPlusNormal"/>
        <w:jc w:val="both"/>
      </w:pPr>
      <w:r>
        <w:t xml:space="preserve">(в ред. </w:t>
      </w:r>
      <w:hyperlink r:id="rId11" w:history="1">
        <w:r>
          <w:rPr>
            <w:color w:val="0000FF"/>
          </w:rPr>
          <w:t>Постановления</w:t>
        </w:r>
      </w:hyperlink>
      <w:r>
        <w:t xml:space="preserve"> Правительства РК от 05.07.2019 N 328)</w:t>
      </w:r>
    </w:p>
    <w:p w:rsidR="003D0482" w:rsidRDefault="003D0482">
      <w:pPr>
        <w:pStyle w:val="ConsPlusNormal"/>
        <w:spacing w:before="220"/>
        <w:ind w:firstLine="540"/>
        <w:jc w:val="both"/>
      </w:pPr>
      <w:r>
        <w:t>3) оказание медицинской помощи на дому при невозможности пациента посетить медицинскую организацию по состоянию здоровья, при этом оказание медицинской помощи на дому не учитывается как консультативный прием;</w:t>
      </w:r>
    </w:p>
    <w:p w:rsidR="003D0482" w:rsidRDefault="003D0482">
      <w:pPr>
        <w:pStyle w:val="ConsPlusNormal"/>
        <w:spacing w:before="220"/>
        <w:ind w:firstLine="540"/>
        <w:jc w:val="both"/>
      </w:pPr>
      <w:r>
        <w:t>4) определение показаний к лечению пациента в круглосуточном стационаре, стационарах дневного пребывания всех типов, в больнице (отделении) сестринского ухода лечащим врачом;</w:t>
      </w:r>
    </w:p>
    <w:p w:rsidR="003D0482" w:rsidRDefault="003D0482">
      <w:pPr>
        <w:pStyle w:val="ConsPlusNormal"/>
        <w:spacing w:before="220"/>
        <w:ind w:firstLine="540"/>
        <w:jc w:val="both"/>
      </w:pPr>
      <w:r>
        <w:t>5) направление пациента на консультацию, обследование, лечение в другие медицинские организации;</w:t>
      </w:r>
    </w:p>
    <w:p w:rsidR="003D0482" w:rsidRDefault="003D0482">
      <w:pPr>
        <w:pStyle w:val="ConsPlusNormal"/>
        <w:jc w:val="both"/>
      </w:pPr>
      <w:r>
        <w:t xml:space="preserve">(в ред. </w:t>
      </w:r>
      <w:hyperlink r:id="rId12" w:history="1">
        <w:r>
          <w:rPr>
            <w:color w:val="0000FF"/>
          </w:rPr>
          <w:t>Постановления</w:t>
        </w:r>
      </w:hyperlink>
      <w:r>
        <w:t xml:space="preserve"> Правительства РК от 05.07.2019 N 328)</w:t>
      </w:r>
    </w:p>
    <w:p w:rsidR="003D0482" w:rsidRDefault="003D0482">
      <w:pPr>
        <w:pStyle w:val="ConsPlusNormal"/>
        <w:spacing w:before="220"/>
        <w:ind w:firstLine="540"/>
        <w:jc w:val="both"/>
      </w:pPr>
      <w:r>
        <w:t>6) срок установления диспансерного наблюдения врача-онколога за пациентом с выявленным онкологическим заболеванием не должен превышать 3 рабочих дней с момента постановки диагноза онкологического заболевания;</w:t>
      </w:r>
    </w:p>
    <w:p w:rsidR="003D0482" w:rsidRDefault="003D0482">
      <w:pPr>
        <w:pStyle w:val="ConsPlusNormal"/>
        <w:jc w:val="both"/>
      </w:pPr>
      <w:r>
        <w:t xml:space="preserve">(пп. 6 </w:t>
      </w:r>
      <w:proofErr w:type="gramStart"/>
      <w:r>
        <w:t>введен</w:t>
      </w:r>
      <w:proofErr w:type="gramEnd"/>
      <w:r>
        <w:t xml:space="preserve"> </w:t>
      </w:r>
      <w:hyperlink r:id="rId13" w:history="1">
        <w:r>
          <w:rPr>
            <w:color w:val="0000FF"/>
          </w:rPr>
          <w:t>Постановлением</w:t>
        </w:r>
      </w:hyperlink>
      <w:r>
        <w:t xml:space="preserve"> Правительства РК от 05.07.2019 N 328)</w:t>
      </w:r>
    </w:p>
    <w:p w:rsidR="003D0482" w:rsidRDefault="003D0482">
      <w:pPr>
        <w:pStyle w:val="ConsPlusNormal"/>
        <w:spacing w:before="220"/>
        <w:ind w:firstLine="540"/>
        <w:jc w:val="both"/>
      </w:pPr>
      <w:r>
        <w:t>7) для проведения профилактических мероприятий:</w:t>
      </w:r>
    </w:p>
    <w:p w:rsidR="003D0482" w:rsidRDefault="003D0482">
      <w:pPr>
        <w:pStyle w:val="ConsPlusNormal"/>
        <w:spacing w:before="220"/>
        <w:ind w:firstLine="540"/>
        <w:jc w:val="both"/>
      </w:pPr>
      <w:r>
        <w:t>а) медицинские организации предусматривают организацию прохождения гражданами профилактических медицинских осмотров, диспансеризации, в том числе в вечерние часы и субботу, а также предоставляют гражданам возможность дистанционной записи на медицинские исследования;</w:t>
      </w:r>
    </w:p>
    <w:p w:rsidR="003D0482" w:rsidRDefault="003D0482">
      <w:pPr>
        <w:pStyle w:val="ConsPlusNormal"/>
        <w:spacing w:before="220"/>
        <w:ind w:firstLine="540"/>
        <w:jc w:val="both"/>
      </w:pPr>
      <w:r>
        <w:t>б) при необходимости для проведения медицинских исследований в рамках прохождения профилактических медицинских осмотров, диспансеризации могут привлекаться медицинские работники медицинских организаций, оказывающих специализированную медицинскую помощь;</w:t>
      </w:r>
    </w:p>
    <w:p w:rsidR="003D0482" w:rsidRDefault="003D0482">
      <w:pPr>
        <w:pStyle w:val="ConsPlusNormal"/>
        <w:spacing w:before="220"/>
        <w:ind w:firstLine="540"/>
        <w:jc w:val="both"/>
      </w:pPr>
      <w:r>
        <w:t xml:space="preserve">в) оплата труда медицинских работников, участвующих в проведении профилактических медицинских осмотров, в том числе в рамках диспансеризации, осуществляется в соответствии с трудовым законодательством Российской Федерации с учетом </w:t>
      </w:r>
      <w:proofErr w:type="gramStart"/>
      <w:r>
        <w:t>работы</w:t>
      </w:r>
      <w:proofErr w:type="gramEnd"/>
      <w:r>
        <w:t xml:space="preserve"> за пределами установленной для них продолжительности рабочего времени;</w:t>
      </w:r>
    </w:p>
    <w:p w:rsidR="003D0482" w:rsidRDefault="003D0482">
      <w:pPr>
        <w:pStyle w:val="ConsPlusNormal"/>
        <w:spacing w:before="220"/>
        <w:ind w:firstLine="540"/>
        <w:jc w:val="both"/>
      </w:pPr>
      <w:r>
        <w:t>г) информация о медицинских организациях, на базе которых граждане могут пройти профилактические медицинские осмотры, включая диспансеризацию, размещается на официальном сайте Министерства здравоохранения Республики Коми в информационно-телекоммуникационной сети "Интернет".</w:t>
      </w:r>
    </w:p>
    <w:p w:rsidR="003D0482" w:rsidRDefault="003D0482">
      <w:pPr>
        <w:pStyle w:val="ConsPlusNormal"/>
        <w:jc w:val="both"/>
      </w:pPr>
      <w:r>
        <w:t xml:space="preserve">(пп. 7 </w:t>
      </w:r>
      <w:proofErr w:type="gramStart"/>
      <w:r>
        <w:t>введен</w:t>
      </w:r>
      <w:proofErr w:type="gramEnd"/>
      <w:r>
        <w:t xml:space="preserve"> </w:t>
      </w:r>
      <w:hyperlink r:id="rId14" w:history="1">
        <w:r>
          <w:rPr>
            <w:color w:val="0000FF"/>
          </w:rPr>
          <w:t>Постановлением</w:t>
        </w:r>
      </w:hyperlink>
      <w:r>
        <w:t xml:space="preserve"> Правительства РК от 05.07.2019 N 328)</w:t>
      </w:r>
    </w:p>
    <w:p w:rsidR="003D0482" w:rsidRDefault="003D0482">
      <w:pPr>
        <w:pStyle w:val="ConsPlusNormal"/>
        <w:spacing w:before="220"/>
        <w:ind w:firstLine="540"/>
        <w:jc w:val="both"/>
      </w:pPr>
      <w:r>
        <w:t>2. Условия оказания стационарной медицинской помощи:</w:t>
      </w:r>
    </w:p>
    <w:p w:rsidR="003D0482" w:rsidRDefault="003D0482">
      <w:pPr>
        <w:pStyle w:val="ConsPlusNormal"/>
        <w:spacing w:before="220"/>
        <w:ind w:firstLine="540"/>
        <w:jc w:val="both"/>
      </w:pPr>
      <w:r>
        <w:t>1) направление пациента на госпитализацию в плановом порядке в соответствии с клиническими показаниями, требующими госпитального режима, активной терапии и круглосуточного наблюдения, проведения обследования в стационарных условиях для уточнения диагноза заболевания - лечащим врачом, комиссией по постановке граждан на воинский учет, призывной комиссией или начальником отдела военного комиссариата;</w:t>
      </w:r>
    </w:p>
    <w:p w:rsidR="003D0482" w:rsidRDefault="003D0482">
      <w:pPr>
        <w:pStyle w:val="ConsPlusNormal"/>
        <w:spacing w:before="220"/>
        <w:ind w:firstLine="540"/>
        <w:jc w:val="both"/>
      </w:pPr>
      <w:r>
        <w:t xml:space="preserve">2) наличие очередности на плановую госпитализацию со сроком ожидания не более 30 календарных дней с момента выдачи лечащим врачом направления на госпитализацию (при условии обращения пациента за госпитализацией в рекомендуемые лечащим врачом сроки) в </w:t>
      </w:r>
      <w:r>
        <w:lastRenderedPageBreak/>
        <w:t>соответствии с "листом ожидания госпитализации" (за исключением высокотехнологичной медицинской помощи и восстановительного лечения, эндопротезирования); а для пациентов с онкологическими заболеваниями - не более 14 календарных дней с момента гистологической верификации опухоли или с момента установления диагноза заболевания (состояния);</w:t>
      </w:r>
    </w:p>
    <w:p w:rsidR="003D0482" w:rsidRDefault="003D0482">
      <w:pPr>
        <w:pStyle w:val="ConsPlusNormal"/>
        <w:spacing w:before="220"/>
        <w:ind w:firstLine="540"/>
        <w:jc w:val="both"/>
      </w:pPr>
      <w:proofErr w:type="gramStart"/>
      <w:r>
        <w:t>3) в медицинских организациях, оказывающих специализированную помощь в стационарных условиях, ведется "лист ожидания" оказания специализированной медицинской помощи в плановой форме и осуществляется информирование граждан в доступной форме, в том числе с использованием информационно-телекоммуникационной сети "Интернет", о сроках ожидания оказания специализированной медицинской помощи с учетом требований законодательства Российской Федерации о персональных данных;</w:t>
      </w:r>
      <w:proofErr w:type="gramEnd"/>
    </w:p>
    <w:p w:rsidR="003D0482" w:rsidRDefault="003D0482">
      <w:pPr>
        <w:pStyle w:val="ConsPlusNormal"/>
        <w:spacing w:before="220"/>
        <w:ind w:firstLine="540"/>
        <w:jc w:val="both"/>
      </w:pPr>
      <w:r>
        <w:t>4) в случае госпитализации больных с заболеваниями и состояниями, требующими оказания медицинской помощи в экстренной форме, диагностические исследования, необходимые для оценки состояния больного и уточнения клинического диагноза, должны быть проведены в пределах первого часа нахождения больного в стационаре. Мероприятия для лечения заболевания, включая назначение лекарственных препаратов, начинаются с первых минут поступления больного в стационар;</w:t>
      </w:r>
    </w:p>
    <w:p w:rsidR="003D0482" w:rsidRDefault="003D0482">
      <w:pPr>
        <w:pStyle w:val="ConsPlusNormal"/>
        <w:spacing w:before="220"/>
        <w:ind w:firstLine="540"/>
        <w:jc w:val="both"/>
      </w:pPr>
      <w:r>
        <w:t>5) решение о назначении того или иного вмешательства, диагностических исследований, лекарственных препаратов, указанных в стандарте медицинской помощи, принимается лечащим врачом с учетом состояния больного, течения заболевания, фиксируется в первичной медицинской документации (медицинской карте стационарного больного) и подтверждается наличием письменного согласия пациента;</w:t>
      </w:r>
    </w:p>
    <w:p w:rsidR="003D0482" w:rsidRDefault="003D0482">
      <w:pPr>
        <w:pStyle w:val="ConsPlusNormal"/>
        <w:spacing w:before="220"/>
        <w:ind w:firstLine="540"/>
        <w:jc w:val="both"/>
      </w:pPr>
      <w:r>
        <w:t>6) проведение хирургических операций преимущественно эндоскопическими методами при наличии условий и отсутствии противопоказаний;</w:t>
      </w:r>
    </w:p>
    <w:p w:rsidR="003D0482" w:rsidRDefault="003D0482">
      <w:pPr>
        <w:pStyle w:val="ConsPlusNormal"/>
        <w:spacing w:before="220"/>
        <w:ind w:firstLine="540"/>
        <w:jc w:val="both"/>
      </w:pPr>
      <w:r>
        <w:t>7) возможность размещения больных в палатах общего типа с количеством мест в палате не более 6;</w:t>
      </w:r>
    </w:p>
    <w:p w:rsidR="003D0482" w:rsidRDefault="003D0482">
      <w:pPr>
        <w:pStyle w:val="ConsPlusNormal"/>
        <w:spacing w:before="220"/>
        <w:ind w:firstLine="540"/>
        <w:jc w:val="both"/>
      </w:pPr>
      <w:r>
        <w:t xml:space="preserve">8) размещение пациентов в маломестных палатах (боксах) по медицинским и (или) эпидемиологическим показаниям (согласно </w:t>
      </w:r>
      <w:hyperlink w:anchor="P6174" w:history="1">
        <w:r>
          <w:rPr>
            <w:color w:val="0000FF"/>
          </w:rPr>
          <w:t>приложению N 10</w:t>
        </w:r>
      </w:hyperlink>
      <w:r>
        <w:t xml:space="preserve"> к Программе);</w:t>
      </w:r>
    </w:p>
    <w:p w:rsidR="003D0482" w:rsidRDefault="003D0482">
      <w:pPr>
        <w:pStyle w:val="ConsPlusNormal"/>
        <w:spacing w:before="220"/>
        <w:ind w:firstLine="540"/>
        <w:jc w:val="both"/>
      </w:pPr>
      <w:r>
        <w:t>9) предоставление поста индивидуального ухода по медицинским показаниям;</w:t>
      </w:r>
    </w:p>
    <w:p w:rsidR="003D0482" w:rsidRDefault="003D0482">
      <w:pPr>
        <w:pStyle w:val="ConsPlusNormal"/>
        <w:spacing w:before="220"/>
        <w:ind w:firstLine="540"/>
        <w:jc w:val="both"/>
      </w:pPr>
      <w:r>
        <w:t>10) предоставление возможности одному из родителей или иному члену семьи, по усмотрению родителей, находиться вместе с больным ребенком в возрасте до четырех лет для индивидуального ухода, а с детьми старше четырех лет - при наличии медицинских показаний;</w:t>
      </w:r>
    </w:p>
    <w:p w:rsidR="003D0482" w:rsidRDefault="003D0482">
      <w:pPr>
        <w:pStyle w:val="ConsPlusNormal"/>
        <w:spacing w:before="220"/>
        <w:ind w:firstLine="540"/>
        <w:jc w:val="both"/>
      </w:pPr>
      <w:r>
        <w:t>11) предоставление спального места и питания при совместном нахождении одного из родителей или иного законного представителя в медицинской организации в стационарных условиях с ребенком до достижения возраста четырех лет, а с ребенком старше указанного возраста - при наличии медицинских показаний для ухода;</w:t>
      </w:r>
    </w:p>
    <w:p w:rsidR="003D0482" w:rsidRDefault="003D0482">
      <w:pPr>
        <w:pStyle w:val="ConsPlusNormal"/>
        <w:spacing w:before="220"/>
        <w:ind w:firstLine="540"/>
        <w:jc w:val="both"/>
      </w:pPr>
      <w:r>
        <w:t xml:space="preserve">12) обеспечение лечебным питанием пациентов, медицинская помощь которым оказывается на </w:t>
      </w:r>
      <w:proofErr w:type="gramStart"/>
      <w:r>
        <w:t>койках</w:t>
      </w:r>
      <w:proofErr w:type="gramEnd"/>
      <w:r>
        <w:t xml:space="preserve"> круглосуточного пребывания, с первого дня госпитализации;</w:t>
      </w:r>
    </w:p>
    <w:p w:rsidR="003D0482" w:rsidRDefault="003D0482">
      <w:pPr>
        <w:pStyle w:val="ConsPlusNormal"/>
        <w:spacing w:before="220"/>
        <w:ind w:firstLine="540"/>
        <w:jc w:val="both"/>
      </w:pPr>
      <w:r>
        <w:t xml:space="preserve">13) обеспечение лечебным питанием пациентов, медицинская помощь которым оказывается на </w:t>
      </w:r>
      <w:proofErr w:type="gramStart"/>
      <w:r>
        <w:t>койках</w:t>
      </w:r>
      <w:proofErr w:type="gramEnd"/>
      <w:r>
        <w:t xml:space="preserve"> дневных стационаров при стационарном учреждении психиатрического профиля;</w:t>
      </w:r>
    </w:p>
    <w:p w:rsidR="003D0482" w:rsidRDefault="003D0482">
      <w:pPr>
        <w:pStyle w:val="ConsPlusNormal"/>
        <w:spacing w:before="220"/>
        <w:ind w:firstLine="540"/>
        <w:jc w:val="both"/>
      </w:pPr>
      <w:r>
        <w:t>14) определение объема диагностических и лечебных мероприятий для конкретного пациента лечащим врачом.</w:t>
      </w:r>
    </w:p>
    <w:p w:rsidR="003D0482" w:rsidRDefault="003D0482">
      <w:pPr>
        <w:pStyle w:val="ConsPlusNormal"/>
        <w:spacing w:before="220"/>
        <w:ind w:firstLine="540"/>
        <w:jc w:val="both"/>
      </w:pPr>
      <w:r>
        <w:t xml:space="preserve">3. В целях выполнения порядков оказания медицинской помощи и стандартов медицинской </w:t>
      </w:r>
      <w:r>
        <w:lastRenderedPageBreak/>
        <w:t>помощи, утвержденных уполномоченным федеральным органом исполнительной власти, в случае необходимости проведения пациенту диагностических исследований (при отсутствии возможности их проведения медицинской организацией, оказывающей медицинскую помощь пациенту) транспортные услуги при сопровождении медицинским работником пациента, находящегося на лечении в стационарных условиях, оказываются:</w:t>
      </w:r>
    </w:p>
    <w:p w:rsidR="003D0482" w:rsidRDefault="003D0482">
      <w:pPr>
        <w:pStyle w:val="ConsPlusNormal"/>
        <w:spacing w:before="220"/>
        <w:ind w:firstLine="540"/>
        <w:jc w:val="both"/>
      </w:pPr>
      <w:r>
        <w:t>1) санитарным транспортом за счет медицинской организации, в которой отсутствуют необходимые диагностические возможности. Медицинское сопровождение при этом обеспечивается также указанной выше медицинской организацией;</w:t>
      </w:r>
    </w:p>
    <w:p w:rsidR="003D0482" w:rsidRDefault="003D0482">
      <w:pPr>
        <w:pStyle w:val="ConsPlusNormal"/>
        <w:spacing w:before="220"/>
        <w:ind w:firstLine="540"/>
        <w:jc w:val="both"/>
      </w:pPr>
      <w:r>
        <w:t>2) в случае необходимости перевозки пациента транспортом, требующим специального медицинского оборудования, аппаратуры слежения, специального персонала, обученного оказанию скорой (неотложной) медицинской помощи, транспортные услуги могут предоставляться службой (подразделениями) скорой (неотложной), в том числе скорой специализированной, медицинской помощи.</w:t>
      </w:r>
    </w:p>
    <w:p w:rsidR="003D0482" w:rsidRDefault="003D0482">
      <w:pPr>
        <w:pStyle w:val="ConsPlusNormal"/>
        <w:spacing w:before="220"/>
        <w:ind w:firstLine="540"/>
        <w:jc w:val="both"/>
      </w:pPr>
      <w:r>
        <w:t>При невозможности проведения показанных специальных методов диагностики и лечения в медицинской организации, куда был госпитализирован больной, после стабилизации состояния пациент в максимально короткий срок переводится в ту медицинскую организацию, где необходимые медицинские услуги могут быть проведены в полном объеме. Госпитализация больного в стационар, перевод из одной медицинской организации в другую осуществляются за счет переводящей медицинской организации в соответствии с порядками оказания медицинской помощи по соответствующему профилю (медицинская эвакуация), за исключением случаев, требующих медицинской эвакуации с применением специализированной (санитарно-авиационной) скорой помощи.</w:t>
      </w:r>
    </w:p>
    <w:p w:rsidR="003D0482" w:rsidRDefault="003D0482">
      <w:pPr>
        <w:pStyle w:val="ConsPlusNormal"/>
        <w:spacing w:before="220"/>
        <w:ind w:firstLine="540"/>
        <w:jc w:val="both"/>
      </w:pPr>
      <w:r>
        <w:t xml:space="preserve">4. Граждане при обращении за медицинской помощью, оказываемой при реализации территориальной программы обязательного медицинского страхования, обязаны предъявить полис обязательного медицинского страхования, за исключением случая, указанного в </w:t>
      </w:r>
      <w:hyperlink w:anchor="P292" w:history="1">
        <w:r>
          <w:rPr>
            <w:color w:val="0000FF"/>
          </w:rPr>
          <w:t>пункте 5</w:t>
        </w:r>
      </w:hyperlink>
      <w:r>
        <w:t xml:space="preserve"> настоящего раздела.</w:t>
      </w:r>
    </w:p>
    <w:p w:rsidR="003D0482" w:rsidRDefault="003D0482">
      <w:pPr>
        <w:pStyle w:val="ConsPlusNormal"/>
        <w:spacing w:before="220"/>
        <w:ind w:firstLine="540"/>
        <w:jc w:val="both"/>
      </w:pPr>
      <w:bookmarkStart w:id="4" w:name="P292"/>
      <w:bookmarkEnd w:id="4"/>
      <w:r>
        <w:t>5. Оказание скорой медицинской помощи осуществляется независимо от наличия у пациента полиса обязательного медицинского страхования, документов, удостоверяющих личность, и регистрации по месту жительства (месту пребывания) на территории Республики Коми.</w:t>
      </w:r>
    </w:p>
    <w:p w:rsidR="003D0482" w:rsidRDefault="003D0482">
      <w:pPr>
        <w:pStyle w:val="ConsPlusNormal"/>
        <w:spacing w:before="220"/>
        <w:ind w:firstLine="540"/>
        <w:jc w:val="both"/>
      </w:pPr>
      <w:r>
        <w:t xml:space="preserve">6. </w:t>
      </w:r>
      <w:proofErr w:type="gramStart"/>
      <w:r>
        <w:t>Время доезда до пациента бригад скорой медицинской помощи при оказании скорой медицинской помощи в экстренной форме не должно превышать 20 минут с момента ее вызова для населенных пунктов, где базируются станции (отделения, филиалы отделений, посты, трассовые пункты) скорой медицинской помощи, а также для населенных пунктов, расположенных в радиусе территории обслуживания до 20 км от мест базирования станций (отделений, филиалов отделений</w:t>
      </w:r>
      <w:proofErr w:type="gramEnd"/>
      <w:r>
        <w:t>, постов, трассовых пунктов) скорой медицинской помощи.</w:t>
      </w:r>
    </w:p>
    <w:p w:rsidR="003D0482" w:rsidRDefault="003D0482">
      <w:pPr>
        <w:pStyle w:val="ConsPlusNormal"/>
        <w:spacing w:before="220"/>
        <w:ind w:firstLine="540"/>
        <w:jc w:val="both"/>
      </w:pPr>
      <w:r>
        <w:t>В случае нахождения пациентов на расстоянии длины радиуса территории обслуживания более 20 км от места базирования станций (отделений, филиалов отделений, постов, трассовых пунктов) скорой медицинской помощи время доезда до пациента бригад скорой медицинской помощи при оказании скорой медицинской помощи в экстренной форме определяется в соответствии со следующими критериями:</w:t>
      </w:r>
    </w:p>
    <w:p w:rsidR="003D0482" w:rsidRDefault="003D0482">
      <w:pPr>
        <w:pStyle w:val="ConsPlusNormal"/>
        <w:spacing w:before="220"/>
        <w:ind w:firstLine="540"/>
        <w:jc w:val="both"/>
      </w:pPr>
      <w:proofErr w:type="gramStart"/>
      <w:r>
        <w:t>1) с учетом транспортной доступности, включающей транспортное сообщение по автомобильным дорогам с твердым покрытием, с грунтовым покрытием, формированием ледовых переправ в зимний период, время доезда бригад скорой медицинской помощи при оказании скорой медицинской помощи в экстренной форме от места базирования станций (отделений, филиалов отделений, постов, трассовых пунктов) скорой медицинской помощи до места нахождения пациента, отдаленного от места базирования станций скорой</w:t>
      </w:r>
      <w:proofErr w:type="gramEnd"/>
      <w:r>
        <w:t xml:space="preserve"> медицинской </w:t>
      </w:r>
      <w:r>
        <w:lastRenderedPageBreak/>
        <w:t xml:space="preserve">помощи на расстоянии от 20 до 40 км, не должно превышать 40 минут, на расстоянии от 40 до 60 км, - 60 минут, на расстоянии от 60 до 80 км, - 90 минут, на расстояние </w:t>
      </w:r>
      <w:proofErr w:type="gramStart"/>
      <w:r>
        <w:t>от</w:t>
      </w:r>
      <w:proofErr w:type="gramEnd"/>
      <w:r>
        <w:t xml:space="preserve"> 80 </w:t>
      </w:r>
      <w:proofErr w:type="gramStart"/>
      <w:r>
        <w:t>до</w:t>
      </w:r>
      <w:proofErr w:type="gramEnd"/>
      <w:r>
        <w:t xml:space="preserve"> 100 км, - 120 минут;</w:t>
      </w:r>
    </w:p>
    <w:p w:rsidR="003D0482" w:rsidRDefault="003D0482">
      <w:pPr>
        <w:pStyle w:val="ConsPlusNormal"/>
        <w:spacing w:before="220"/>
        <w:ind w:firstLine="540"/>
        <w:jc w:val="both"/>
      </w:pPr>
      <w:r>
        <w:t>2) при наличии препятствий при движении автомобиля скорой медицинской помощи: железнодорожных переездов (при условии движения по ним железнодорожного транспорта), паромных переправ через водные преграды, время доезда бригад скорой медицинской помощи до пациента увеличивается на время, необходимое для пересечения вышеуказанных препятствий;</w:t>
      </w:r>
    </w:p>
    <w:p w:rsidR="003D0482" w:rsidRDefault="003D0482">
      <w:pPr>
        <w:pStyle w:val="ConsPlusNormal"/>
        <w:spacing w:before="220"/>
        <w:ind w:firstLine="540"/>
        <w:jc w:val="both"/>
      </w:pPr>
      <w:r>
        <w:t>3) при необходимости дополнительного использования иного транспорта (водного, железнодорожного, авиационного) для доставки бригад скорой медицинской помощи время доезда до пациента бригады скорой медицинской помощи увеличивается на время подготовки иного транспорта к движению и время передвижения иного транспорта.</w:t>
      </w:r>
    </w:p>
    <w:p w:rsidR="003D0482" w:rsidRDefault="003D0482">
      <w:pPr>
        <w:pStyle w:val="ConsPlusNormal"/>
        <w:spacing w:before="220"/>
        <w:ind w:firstLine="540"/>
        <w:jc w:val="both"/>
      </w:pPr>
      <w:r>
        <w:t>7. Условия оказания паллиативной медицинской помощи:</w:t>
      </w:r>
    </w:p>
    <w:p w:rsidR="003D0482" w:rsidRDefault="003D0482">
      <w:pPr>
        <w:pStyle w:val="ConsPlusNormal"/>
        <w:spacing w:before="220"/>
        <w:ind w:firstLine="540"/>
        <w:jc w:val="both"/>
      </w:pPr>
      <w:r>
        <w:t>1) медицинская организация, к которой пациент прикреплен для получения первичной медико-санитарной помощи:</w:t>
      </w:r>
    </w:p>
    <w:p w:rsidR="003D0482" w:rsidRDefault="003D0482">
      <w:pPr>
        <w:pStyle w:val="ConsPlusNormal"/>
        <w:spacing w:before="220"/>
        <w:ind w:firstLine="540"/>
        <w:jc w:val="both"/>
      </w:pPr>
      <w:proofErr w:type="gramStart"/>
      <w:r>
        <w:t>а) организует оказание ему паллиативной первичной медицинской помощи медицинскими работниками, включая медицинских работников фельдшерских пунктов, фельдшерско-акушерских пунктов, врачебных амбулаторий и иных подразделений медицинских организаций, оказывающих первичную медико-санитарную помощь, во взаимодействии с выездными патронажными бригадами медицинских организаций, оказывающих паллиативную медицинскую помощь, и во взаимодействии с медицинскими организациями, оказывающими паллиативную специализированную медицинскую помощь;</w:t>
      </w:r>
      <w:proofErr w:type="gramEnd"/>
    </w:p>
    <w:p w:rsidR="003D0482" w:rsidRDefault="003D0482">
      <w:pPr>
        <w:pStyle w:val="ConsPlusNormal"/>
        <w:spacing w:before="220"/>
        <w:ind w:firstLine="540"/>
        <w:jc w:val="both"/>
      </w:pPr>
      <w:r>
        <w:t>б) организует обеспечение пациента, в том числе на дому, медицинскими изделиями, расходными материалами и лекарственными препаратами в соответствии с порядками оказания паллиативной медицинской помощи взрослому населению и детям;</w:t>
      </w:r>
    </w:p>
    <w:p w:rsidR="003D0482" w:rsidRDefault="003D0482">
      <w:pPr>
        <w:pStyle w:val="ConsPlusNormal"/>
        <w:spacing w:before="220"/>
        <w:ind w:firstLine="540"/>
        <w:jc w:val="both"/>
      </w:pPr>
      <w:r>
        <w:t xml:space="preserve">в) организует </w:t>
      </w:r>
      <w:proofErr w:type="gramStart"/>
      <w:r>
        <w:t>контроль за</w:t>
      </w:r>
      <w:proofErr w:type="gramEnd"/>
      <w:r>
        <w:t xml:space="preserve"> использованием пациентом медицинских изделий и их техническое обслуживание;</w:t>
      </w:r>
    </w:p>
    <w:p w:rsidR="003D0482" w:rsidRDefault="003D0482">
      <w:pPr>
        <w:pStyle w:val="ConsPlusNormal"/>
        <w:spacing w:before="220"/>
        <w:ind w:firstLine="540"/>
        <w:jc w:val="both"/>
      </w:pPr>
      <w:proofErr w:type="gramStart"/>
      <w:r>
        <w:t xml:space="preserve">2) медицинские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организациями, указанными в </w:t>
      </w:r>
      <w:hyperlink r:id="rId15" w:history="1">
        <w:r>
          <w:rPr>
            <w:color w:val="0000FF"/>
          </w:rPr>
          <w:t>части 2 статьи 6</w:t>
        </w:r>
      </w:hyperlink>
      <w:r>
        <w:t xml:space="preserve"> Федерального закона "Об основах охраны здоровья граждан в Российской Федерации", в том числе в целях предоставления такому пациенту социальных</w:t>
      </w:r>
      <w:proofErr w:type="gramEnd"/>
      <w:r>
        <w:t xml:space="preserve"> услуг, мер социальной защиты (поддержки) в соответствии с законодательством Российской Федерации, мер психологической поддержки и духовной помощи;</w:t>
      </w:r>
    </w:p>
    <w:p w:rsidR="003D0482" w:rsidRDefault="003D0482">
      <w:pPr>
        <w:pStyle w:val="ConsPlusNormal"/>
        <w:spacing w:before="220"/>
        <w:ind w:firstLine="540"/>
        <w:jc w:val="both"/>
      </w:pPr>
      <w:proofErr w:type="gramStart"/>
      <w:r>
        <w:t>3) медицинские организации, оказывающие специализированную медицинскую помощь, в том числе паллиативную, в случае выявления пациента, нуждающегося в паллиативной первичной медицинской помощи в амбулаторных условиях, в том числе на дому, за 3 дня до осуществления выписки указанного пациента из медицинской организации, оказывающей специализированную медицинскую помощь, в том числе паллиативную, в стационарных условиях и условиях дневного стационара, информируют о нем медицинскую организацию</w:t>
      </w:r>
      <w:proofErr w:type="gramEnd"/>
      <w:r>
        <w:t>, к которой такой пациент прикреплен для получения первичной медико-санитарной помощи, или близлежащую к месту его пребывания медицинскую организацию, оказывающую первичную медико-санитарную помощь.</w:t>
      </w:r>
    </w:p>
    <w:p w:rsidR="003D0482" w:rsidRDefault="003D0482">
      <w:pPr>
        <w:pStyle w:val="ConsPlusNormal"/>
        <w:jc w:val="both"/>
      </w:pPr>
      <w:r>
        <w:t xml:space="preserve">(п. 7 в ред. </w:t>
      </w:r>
      <w:hyperlink r:id="rId16" w:history="1">
        <w:r>
          <w:rPr>
            <w:color w:val="0000FF"/>
          </w:rPr>
          <w:t>Постановления</w:t>
        </w:r>
      </w:hyperlink>
      <w:r>
        <w:t xml:space="preserve"> Правительства РК от 05.07.2019 N 328)</w:t>
      </w:r>
    </w:p>
    <w:p w:rsidR="003D0482" w:rsidRDefault="003D0482">
      <w:pPr>
        <w:pStyle w:val="ConsPlusNormal"/>
        <w:spacing w:before="220"/>
        <w:ind w:firstLine="540"/>
        <w:jc w:val="both"/>
      </w:pPr>
      <w:r>
        <w:t>8. Во всех основных подразделениях медицинской организации на видном месте помещается доступная наглядная информация:</w:t>
      </w:r>
    </w:p>
    <w:p w:rsidR="003D0482" w:rsidRDefault="003D0482">
      <w:pPr>
        <w:pStyle w:val="ConsPlusNormal"/>
        <w:spacing w:before="220"/>
        <w:ind w:firstLine="540"/>
        <w:jc w:val="both"/>
      </w:pPr>
      <w:r>
        <w:lastRenderedPageBreak/>
        <w:t>а) полное и сокращенное наименование юридического лица, его ведомственная принадлежность, местонахождение, режим работы - рядом с каждым предназначенным для граждан входом в здание медицинской организации, у регистратуры в амбулаторно-поликлинических подразделениях, в приемном отделении и холле для посетителей в стационарах;</w:t>
      </w:r>
    </w:p>
    <w:p w:rsidR="003D0482" w:rsidRDefault="003D0482">
      <w:pPr>
        <w:pStyle w:val="ConsPlusNormal"/>
        <w:spacing w:before="220"/>
        <w:ind w:firstLine="540"/>
        <w:jc w:val="both"/>
      </w:pPr>
      <w:r>
        <w:t>б) копия лицензии на право осуществления медицинской деятельности с указанием перечня разрешенных работ и услуг;</w:t>
      </w:r>
    </w:p>
    <w:p w:rsidR="003D0482" w:rsidRDefault="003D0482">
      <w:pPr>
        <w:pStyle w:val="ConsPlusNormal"/>
        <w:spacing w:before="220"/>
        <w:ind w:firstLine="540"/>
        <w:jc w:val="both"/>
      </w:pPr>
      <w:r>
        <w:t xml:space="preserve">в) права пациента, предусмотренные Федеральным </w:t>
      </w:r>
      <w:hyperlink r:id="rId17" w:history="1">
        <w:r>
          <w:rPr>
            <w:color w:val="0000FF"/>
          </w:rPr>
          <w:t>законом</w:t>
        </w:r>
      </w:hyperlink>
      <w:r>
        <w:t xml:space="preserve"> от 21 ноября 2011 г. N 323-ФЗ "Об основах охраны здоровья граждан в Российской Федерации", - у регистратуры (амбулаторно-поликлиническое учреждение), в приемном отделении и холле для посетителей (стационар), у кабинетов администрации;</w:t>
      </w:r>
    </w:p>
    <w:p w:rsidR="003D0482" w:rsidRDefault="003D0482">
      <w:pPr>
        <w:pStyle w:val="ConsPlusNormal"/>
        <w:spacing w:before="220"/>
        <w:ind w:firstLine="540"/>
        <w:jc w:val="both"/>
      </w:pPr>
      <w:r>
        <w:t>г) часы работы служб медицинской организации и специалистов;</w:t>
      </w:r>
    </w:p>
    <w:p w:rsidR="003D0482" w:rsidRDefault="003D0482">
      <w:pPr>
        <w:pStyle w:val="ConsPlusNormal"/>
        <w:spacing w:before="220"/>
        <w:ind w:firstLine="540"/>
        <w:jc w:val="both"/>
      </w:pPr>
      <w:r>
        <w:t>д) перечень оказываемых бесплатно видов медицинской помощи;</w:t>
      </w:r>
    </w:p>
    <w:p w:rsidR="003D0482" w:rsidRDefault="003D0482">
      <w:pPr>
        <w:pStyle w:val="ConsPlusNormal"/>
        <w:spacing w:before="220"/>
        <w:ind w:firstLine="540"/>
        <w:jc w:val="both"/>
      </w:pPr>
      <w:r>
        <w:t>е) перечень платных медицинских услуг, их стоимость и порядок оказания;</w:t>
      </w:r>
    </w:p>
    <w:p w:rsidR="003D0482" w:rsidRDefault="003D0482">
      <w:pPr>
        <w:pStyle w:val="ConsPlusNormal"/>
        <w:spacing w:before="220"/>
        <w:ind w:firstLine="540"/>
        <w:jc w:val="both"/>
      </w:pPr>
      <w:r>
        <w:t>ж) правила пребывания пациента в медицинской организации;</w:t>
      </w:r>
    </w:p>
    <w:p w:rsidR="003D0482" w:rsidRDefault="003D0482">
      <w:pPr>
        <w:pStyle w:val="ConsPlusNormal"/>
        <w:spacing w:before="220"/>
        <w:ind w:firstLine="540"/>
        <w:jc w:val="both"/>
      </w:pPr>
      <w:r>
        <w:t>з) местонахождение и служебные телефоны вышестоящего органа управления медицинской организацией;</w:t>
      </w:r>
    </w:p>
    <w:p w:rsidR="003D0482" w:rsidRDefault="003D0482">
      <w:pPr>
        <w:pStyle w:val="ConsPlusNormal"/>
        <w:spacing w:before="220"/>
        <w:ind w:firstLine="540"/>
        <w:jc w:val="both"/>
      </w:pPr>
      <w:r>
        <w:t>и) наименование, местонахождение и телефоны страховых медицинских организаций, обеспечивающих обязательное медицинское страхование населения, прикрепленного к медицинской организации (обеспечивается страховыми медицинскими организациями).</w:t>
      </w:r>
    </w:p>
    <w:p w:rsidR="003D0482" w:rsidRDefault="003D0482">
      <w:pPr>
        <w:pStyle w:val="ConsPlusNormal"/>
        <w:spacing w:before="220"/>
        <w:ind w:firstLine="540"/>
        <w:jc w:val="both"/>
      </w:pPr>
      <w:r>
        <w:t>Информация о режиме работы, видах оказываемой медицинской помощи размещается медицинскими организациями на их официальных сайтах в информационно-телекоммуникационной сети "Интернет".</w:t>
      </w:r>
    </w:p>
    <w:p w:rsidR="003D0482" w:rsidRDefault="003D0482">
      <w:pPr>
        <w:pStyle w:val="ConsPlusNormal"/>
        <w:spacing w:before="220"/>
        <w:ind w:firstLine="540"/>
        <w:jc w:val="both"/>
      </w:pPr>
      <w:r>
        <w:t>9. Порядок предоставления пациенту (его представителям) информации о состоянии его здоровья и проводимом обследовании и лечении определяется законодательством Российской Федерации.</w:t>
      </w:r>
    </w:p>
    <w:p w:rsidR="003D0482" w:rsidRDefault="003D0482">
      <w:pPr>
        <w:pStyle w:val="ConsPlusNormal"/>
        <w:spacing w:before="220"/>
        <w:ind w:firstLine="540"/>
        <w:jc w:val="both"/>
      </w:pPr>
      <w:r>
        <w:t xml:space="preserve">10. </w:t>
      </w:r>
      <w:proofErr w:type="gramStart"/>
      <w:r>
        <w:t xml:space="preserve">Медицинская помощь инвалидам войн, гражданам, подвергшимся воздействию радиации вследствие чернобыльской катастрофы, и гражданам других категорий, предусмотренных </w:t>
      </w:r>
      <w:hyperlink r:id="rId18" w:history="1">
        <w:r>
          <w:rPr>
            <w:color w:val="0000FF"/>
          </w:rPr>
          <w:t>статьями 14</w:t>
        </w:r>
      </w:hyperlink>
      <w:r>
        <w:t xml:space="preserve"> - </w:t>
      </w:r>
      <w:hyperlink r:id="rId19" w:history="1">
        <w:r>
          <w:rPr>
            <w:color w:val="0000FF"/>
          </w:rPr>
          <w:t>19</w:t>
        </w:r>
      </w:hyperlink>
      <w:r>
        <w:t xml:space="preserve"> и </w:t>
      </w:r>
      <w:hyperlink r:id="rId20" w:history="1">
        <w:r>
          <w:rPr>
            <w:color w:val="0000FF"/>
          </w:rPr>
          <w:t>21</w:t>
        </w:r>
      </w:hyperlink>
      <w:r>
        <w:t xml:space="preserve"> Федерального закона от 12 января 1995 г. N 5-ФЗ "О ветеранах", </w:t>
      </w:r>
      <w:hyperlink r:id="rId21" w:history="1">
        <w:r>
          <w:rPr>
            <w:color w:val="0000FF"/>
          </w:rPr>
          <w:t>статьей 13</w:t>
        </w:r>
      </w:hyperlink>
      <w:r>
        <w:t xml:space="preserve"> Закона Российской Федерации от 15 мая 1991 г. N 1244-1 "О социальной защите граждан, подвергшихся воздействию радиации вследствие катастрофы на Чернобыльской АЭС", </w:t>
      </w:r>
      <w:hyperlink r:id="rId22" w:history="1">
        <w:r>
          <w:rPr>
            <w:color w:val="0000FF"/>
          </w:rPr>
          <w:t>Законом</w:t>
        </w:r>
      </w:hyperlink>
      <w:r>
        <w:t xml:space="preserve"> Республики Коми от</w:t>
      </w:r>
      <w:proofErr w:type="gramEnd"/>
      <w:r>
        <w:t xml:space="preserve"> 12 ноября 2004 г. N 55-РЗ "О социальной поддержке населения в Республике Коми" (далее - отдельные категории граждан), оказывается в медицинских организациях, расположенных на территории Республики Коми, в которых в порядке, установленном законодательством Российской Федерации, размещено государственное задание.</w:t>
      </w:r>
    </w:p>
    <w:p w:rsidR="003D0482" w:rsidRDefault="003D0482">
      <w:pPr>
        <w:pStyle w:val="ConsPlusNormal"/>
        <w:spacing w:before="220"/>
        <w:ind w:firstLine="540"/>
        <w:jc w:val="both"/>
      </w:pPr>
      <w:r>
        <w:t>Финансирование расходов, связанных с внеочередным оказанием медицинских услуг отдельным категориям граждан, осуществляется в соответствии с законодательством Российской Федерации.</w:t>
      </w:r>
    </w:p>
    <w:p w:rsidR="003D0482" w:rsidRDefault="003D0482">
      <w:pPr>
        <w:pStyle w:val="ConsPlusNormal"/>
        <w:spacing w:before="220"/>
        <w:ind w:firstLine="540"/>
        <w:jc w:val="both"/>
      </w:pPr>
      <w:r>
        <w:t xml:space="preserve">Направление отдельных категорий граждан для внеочередного получения медицинской помощи осуществляется медицинскими организациями, перечисленными в </w:t>
      </w:r>
      <w:hyperlink w:anchor="P5246" w:history="1">
        <w:r>
          <w:rPr>
            <w:color w:val="0000FF"/>
          </w:rPr>
          <w:t>приложении N 3</w:t>
        </w:r>
      </w:hyperlink>
      <w:r>
        <w:t xml:space="preserve"> к Программе, а также включенными в Реестр, по месту их жительства и работы, в том числе после выхода на пенсию.</w:t>
      </w:r>
    </w:p>
    <w:p w:rsidR="003D0482" w:rsidRDefault="003D0482">
      <w:pPr>
        <w:pStyle w:val="ConsPlusNormal"/>
        <w:spacing w:before="220"/>
        <w:ind w:firstLine="540"/>
        <w:jc w:val="both"/>
      </w:pPr>
      <w:r>
        <w:lastRenderedPageBreak/>
        <w:t xml:space="preserve">Медицинские организации на основании решения врачебных комиссий этих организаций направляют граждан с медицинским заключением в медицинские организации (в соответствии с их профилем), перечисленные в </w:t>
      </w:r>
      <w:hyperlink w:anchor="P5246" w:history="1">
        <w:r>
          <w:rPr>
            <w:color w:val="0000FF"/>
          </w:rPr>
          <w:t>приложении N 3</w:t>
        </w:r>
      </w:hyperlink>
      <w:r>
        <w:t xml:space="preserve"> к Программе, а также включенные в Реестр.</w:t>
      </w:r>
    </w:p>
    <w:p w:rsidR="003D0482" w:rsidRDefault="003D0482">
      <w:pPr>
        <w:pStyle w:val="ConsPlusNormal"/>
        <w:spacing w:before="220"/>
        <w:ind w:firstLine="540"/>
        <w:jc w:val="both"/>
      </w:pPr>
      <w:r>
        <w:t>Медицинские организации обеспечивают рассмотрение врачебными комиссиями этих организаций представленных медицинских документов гражданина или при необходимости осуществляют очную консультацию. Врачебной комиссией медицинской организации не позднее 14 календарных дней с даты поступления медицинских документов гражданина, а при очной консультации - не позднее 7 календарных дней с даты консультации принимается решение о приеме гражданина на лечение в эту организацию или о направлении в государственные медицинской организации Республики Коми для оказания специализированной помощи. В решении указывается дата предоставления медицинской помощи.</w:t>
      </w:r>
    </w:p>
    <w:p w:rsidR="003D0482" w:rsidRDefault="003D0482">
      <w:pPr>
        <w:pStyle w:val="ConsPlusNormal"/>
        <w:spacing w:before="220"/>
        <w:ind w:firstLine="540"/>
        <w:jc w:val="both"/>
      </w:pPr>
      <w:proofErr w:type="gramStart"/>
      <w:r>
        <w:t>Контроль за</w:t>
      </w:r>
      <w:proofErr w:type="gramEnd"/>
      <w:r>
        <w:t xml:space="preserve"> внеочередным оказанием медицинской помощи отдельным категориям граждан осуществляется Министерством здравоохранения Республики Коми.</w:t>
      </w:r>
    </w:p>
    <w:p w:rsidR="003D0482" w:rsidRDefault="003D0482">
      <w:pPr>
        <w:pStyle w:val="ConsPlusNormal"/>
        <w:spacing w:before="220"/>
        <w:ind w:firstLine="540"/>
        <w:jc w:val="both"/>
      </w:pPr>
      <w:r>
        <w:t>11. При оказании медицинской помощи в рамках Программы не подлежат оплате за счет личных средств граждан:</w:t>
      </w:r>
    </w:p>
    <w:p w:rsidR="003D0482" w:rsidRDefault="003D0482">
      <w:pPr>
        <w:pStyle w:val="ConsPlusNormal"/>
        <w:spacing w:before="220"/>
        <w:ind w:firstLine="540"/>
        <w:jc w:val="both"/>
      </w:pPr>
      <w:r>
        <w:t>1) оказание медицинских услуг, назначение и применение лекарственных средств, медицинских изделий, компонентов крови, лечебного питания, в том числе специализированных продуктов лечебного питания, по медицинским показаниям в соответствии со стандартами медицинской помощи;</w:t>
      </w:r>
    </w:p>
    <w:p w:rsidR="003D0482" w:rsidRDefault="003D0482">
      <w:pPr>
        <w:pStyle w:val="ConsPlusNormal"/>
        <w:spacing w:before="220"/>
        <w:ind w:firstLine="540"/>
        <w:jc w:val="both"/>
      </w:pPr>
      <w:r>
        <w:t>2) назначение и применение по медицинским показаниям лекарственных препаратов, не входящих в перечень жизненно необходимых и важнейших лекарственных препаратов, - в случаях их замены из-за индивидуальной непереносимости, по жизненным показаниям;</w:t>
      </w:r>
    </w:p>
    <w:p w:rsidR="003D0482" w:rsidRDefault="003D0482">
      <w:pPr>
        <w:pStyle w:val="ConsPlusNormal"/>
        <w:spacing w:before="220"/>
        <w:ind w:firstLine="540"/>
        <w:jc w:val="both"/>
      </w:pPr>
      <w:r>
        <w:t>3) назначение и применение лекарственных препаратов и медицинских изделий, не входящих в соответствующий стандарт медицинской помощи, при наличии медицинских показаний (индивидуальная непереносимость, по жизненным показаниям) на основании решения врачебной комиссии, зафиксированного в медицинских документах пациента и журнале врачебной комиссии. Решение врачебной комиссии используется ответственными лицами медицинской организации при осуществлении процедуры закупки лекарственных средств и медицинских изделий;</w:t>
      </w:r>
    </w:p>
    <w:p w:rsidR="003D0482" w:rsidRDefault="003D0482">
      <w:pPr>
        <w:pStyle w:val="ConsPlusNormal"/>
        <w:spacing w:before="220"/>
        <w:ind w:firstLine="540"/>
        <w:jc w:val="both"/>
      </w:pPr>
      <w:r>
        <w:t>4) размещение в маломестных палатах (боксах) пациентов - по медицинским и (или) эпидемиологическим показаниям, установленным уполномоченным федеральным органом исполнительной власти;</w:t>
      </w:r>
    </w:p>
    <w:p w:rsidR="003D0482" w:rsidRDefault="003D0482">
      <w:pPr>
        <w:pStyle w:val="ConsPlusNormal"/>
        <w:spacing w:before="220"/>
        <w:ind w:firstLine="540"/>
        <w:jc w:val="both"/>
      </w:pPr>
      <w:r>
        <w:t>5) создание условий пребывания в стационарных условиях, включая предоставление спального места и питания, при совместном нахождении одного из родителей, иного члена семьи или иного законного представителя в медицинской организации в стационарных условиях с ребенком до достижения им возраста четырех лет, а с ребенком старше указанного возраста - при наличии медицинских показаний;</w:t>
      </w:r>
    </w:p>
    <w:p w:rsidR="003D0482" w:rsidRDefault="003D0482">
      <w:pPr>
        <w:pStyle w:val="ConsPlusNormal"/>
        <w:spacing w:before="220"/>
        <w:ind w:firstLine="540"/>
        <w:jc w:val="both"/>
      </w:pPr>
      <w:r>
        <w:t>6) транспортные услуги при сопровождении медицинским работником пациента, находящегося на лечении в стационарных условиях, в целях выполнения порядков оказания медицинской помощи и стандартов медицинской помощи в случае необходимости проведения такому пациенту диагностических исследований - при отсутствии возможности их проведения медицинской организацией, оказывающей медицинскую помощь пациенту;</w:t>
      </w:r>
    </w:p>
    <w:p w:rsidR="003D0482" w:rsidRDefault="003D0482">
      <w:pPr>
        <w:pStyle w:val="ConsPlusNormal"/>
        <w:spacing w:before="220"/>
        <w:ind w:firstLine="540"/>
        <w:jc w:val="both"/>
      </w:pPr>
      <w:r>
        <w:t>7) транспортировка и хранение в морге поступившего для исследования биологического материала, трупов пациентов, умерших в медицинских и иных организациях, и утилизация биологического материала;</w:t>
      </w:r>
    </w:p>
    <w:p w:rsidR="003D0482" w:rsidRDefault="003D0482">
      <w:pPr>
        <w:pStyle w:val="ConsPlusNormal"/>
        <w:spacing w:before="220"/>
        <w:ind w:firstLine="540"/>
        <w:jc w:val="both"/>
      </w:pPr>
      <w:r>
        <w:lastRenderedPageBreak/>
        <w:t>8) назначенные врачом диагностические исследования, в том числе при направлении в другие медицинские организации, по медицинским показаниям в соответствии со стандартами медицинской помощи.</w:t>
      </w:r>
    </w:p>
    <w:p w:rsidR="003D0482" w:rsidRDefault="003D0482">
      <w:pPr>
        <w:pStyle w:val="ConsPlusNormal"/>
      </w:pPr>
    </w:p>
    <w:p w:rsidR="003D0482" w:rsidRDefault="003D0482">
      <w:pPr>
        <w:pStyle w:val="ConsPlusNormal"/>
      </w:pPr>
    </w:p>
    <w:p w:rsidR="003D0482" w:rsidRDefault="003D0482">
      <w:pPr>
        <w:pStyle w:val="ConsPlusTitle"/>
        <w:jc w:val="center"/>
        <w:outlineLvl w:val="1"/>
      </w:pPr>
      <w:r>
        <w:t xml:space="preserve">X. Дополнительные меры обеспечения </w:t>
      </w:r>
      <w:proofErr w:type="gramStart"/>
      <w:r>
        <w:t>государственных</w:t>
      </w:r>
      <w:proofErr w:type="gramEnd"/>
    </w:p>
    <w:p w:rsidR="003D0482" w:rsidRDefault="003D0482">
      <w:pPr>
        <w:pStyle w:val="ConsPlusTitle"/>
        <w:jc w:val="center"/>
      </w:pPr>
      <w:r>
        <w:t>гарантий по оказанию медицинской помощи</w:t>
      </w:r>
    </w:p>
    <w:p w:rsidR="003D0482" w:rsidRDefault="003D0482">
      <w:pPr>
        <w:pStyle w:val="ConsPlusTitle"/>
        <w:jc w:val="center"/>
      </w:pPr>
      <w:r>
        <w:t>и лекарственному обеспечению</w:t>
      </w:r>
    </w:p>
    <w:p w:rsidR="003D0482" w:rsidRDefault="003D0482">
      <w:pPr>
        <w:pStyle w:val="ConsPlusNormal"/>
      </w:pPr>
    </w:p>
    <w:p w:rsidR="003D0482" w:rsidRDefault="003D0482">
      <w:pPr>
        <w:pStyle w:val="ConsPlusNormal"/>
        <w:ind w:firstLine="540"/>
        <w:jc w:val="both"/>
      </w:pPr>
      <w:r>
        <w:t>В соответствии с законодательством Российской Федерации и законодательством Республики Коми в отношении отдельных категорий граждан осуществляются дополнительные меры по оказанию медицинской помощи и лекарственному обеспечению, в том числе:</w:t>
      </w:r>
    </w:p>
    <w:p w:rsidR="003D0482" w:rsidRDefault="003D0482">
      <w:pPr>
        <w:pStyle w:val="ConsPlusNormal"/>
        <w:spacing w:before="220"/>
        <w:ind w:firstLine="540"/>
        <w:jc w:val="both"/>
      </w:pPr>
      <w:r>
        <w:t xml:space="preserve">а) лекарственное обеспечение отдельных категорий населения Республики Коми в соответствии с </w:t>
      </w:r>
      <w:hyperlink r:id="rId23" w:history="1">
        <w:r>
          <w:rPr>
            <w:color w:val="0000FF"/>
          </w:rPr>
          <w:t>Законом</w:t>
        </w:r>
      </w:hyperlink>
      <w:r>
        <w:t xml:space="preserve"> Республики Коми от 12 ноября 2004 г. N 55-РЗ "О социальной поддержке населения в Республике Коми";</w:t>
      </w:r>
    </w:p>
    <w:p w:rsidR="003D0482" w:rsidRDefault="003D0482">
      <w:pPr>
        <w:pStyle w:val="ConsPlusNormal"/>
        <w:spacing w:before="220"/>
        <w:ind w:firstLine="540"/>
        <w:jc w:val="both"/>
      </w:pPr>
      <w:r>
        <w:t xml:space="preserve">б) дополнительное лекарственное обеспечение на территории Республики Коми отдельных категорий граждан Российской Федерации, имеющих право на получение социальных услуг в соответствии с Федеральным </w:t>
      </w:r>
      <w:hyperlink r:id="rId24" w:history="1">
        <w:r>
          <w:rPr>
            <w:color w:val="0000FF"/>
          </w:rPr>
          <w:t>законом</w:t>
        </w:r>
      </w:hyperlink>
      <w:r>
        <w:t xml:space="preserve"> от 17 июля 1999 г. N 178-ФЗ "О государственной социальной помощи";</w:t>
      </w:r>
    </w:p>
    <w:p w:rsidR="003D0482" w:rsidRDefault="003D0482">
      <w:pPr>
        <w:pStyle w:val="ConsPlusNormal"/>
        <w:spacing w:before="220"/>
        <w:ind w:firstLine="540"/>
        <w:jc w:val="both"/>
      </w:pPr>
      <w:proofErr w:type="gramStart"/>
      <w:r>
        <w:t xml:space="preserve">в) бесплатное обеспечение населения Республики Коми лекарственными препаратами и изделиями медицинского назначения в соответствии с </w:t>
      </w:r>
      <w:hyperlink r:id="rId25" w:history="1">
        <w:r>
          <w:rPr>
            <w:color w:val="0000FF"/>
          </w:rPr>
          <w:t>постановлением</w:t>
        </w:r>
      </w:hyperlink>
      <w:r>
        <w:t xml:space="preserve"> Правительства Российской Федерации от 30 июля 1994 г. N 890 "О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 по всем перечисленным в указанном постановлении группам населения;</w:t>
      </w:r>
      <w:proofErr w:type="gramEnd"/>
    </w:p>
    <w:p w:rsidR="003D0482" w:rsidRDefault="003D0482">
      <w:pPr>
        <w:pStyle w:val="ConsPlusNormal"/>
        <w:jc w:val="both"/>
      </w:pPr>
      <w:r>
        <w:t xml:space="preserve">(в ред. </w:t>
      </w:r>
      <w:hyperlink r:id="rId26" w:history="1">
        <w:r>
          <w:rPr>
            <w:color w:val="0000FF"/>
          </w:rPr>
          <w:t>Постановления</w:t>
        </w:r>
      </w:hyperlink>
      <w:r>
        <w:t xml:space="preserve"> Правительства РК от 05.07.2019 N 328)</w:t>
      </w:r>
    </w:p>
    <w:p w:rsidR="003D0482" w:rsidRDefault="003D0482">
      <w:pPr>
        <w:pStyle w:val="ConsPlusNormal"/>
        <w:spacing w:before="220"/>
        <w:ind w:firstLine="540"/>
        <w:jc w:val="both"/>
      </w:pPr>
      <w:r>
        <w:t xml:space="preserve">г) бесплатное обеспечение граждан, </w:t>
      </w:r>
      <w:proofErr w:type="gramStart"/>
      <w:r>
        <w:t>перенесших</w:t>
      </w:r>
      <w:proofErr w:type="gramEnd"/>
      <w:r>
        <w:t xml:space="preserve"> острый коронарный синдром, оперативные вмешательства на сердце и острое коронарное нарушение мозгового кровообращения, двойной антиагрегатной терапией и препаратами, влияющими на липидный обмен;</w:t>
      </w:r>
    </w:p>
    <w:p w:rsidR="003D0482" w:rsidRDefault="003D0482">
      <w:pPr>
        <w:pStyle w:val="ConsPlusNormal"/>
        <w:jc w:val="both"/>
      </w:pPr>
      <w:r>
        <w:t xml:space="preserve">(пп. "г" </w:t>
      </w:r>
      <w:proofErr w:type="gramStart"/>
      <w:r>
        <w:t>введен</w:t>
      </w:r>
      <w:proofErr w:type="gramEnd"/>
      <w:r>
        <w:t xml:space="preserve"> </w:t>
      </w:r>
      <w:hyperlink r:id="rId27" w:history="1">
        <w:r>
          <w:rPr>
            <w:color w:val="0000FF"/>
          </w:rPr>
          <w:t>Постановлением</w:t>
        </w:r>
      </w:hyperlink>
      <w:r>
        <w:t xml:space="preserve"> Правительства РК от 05.07.2019 N 328)</w:t>
      </w:r>
    </w:p>
    <w:p w:rsidR="003D0482" w:rsidRDefault="003D0482">
      <w:pPr>
        <w:pStyle w:val="ConsPlusNormal"/>
        <w:spacing w:before="220"/>
        <w:ind w:firstLine="540"/>
        <w:jc w:val="both"/>
      </w:pPr>
      <w:r>
        <w:t>д) бесплатное обеспечение граждан с диагнозом "язвенный колит" препаратами месалазина.</w:t>
      </w:r>
    </w:p>
    <w:p w:rsidR="003D0482" w:rsidRDefault="003D0482">
      <w:pPr>
        <w:pStyle w:val="ConsPlusNormal"/>
        <w:jc w:val="both"/>
      </w:pPr>
      <w:r>
        <w:t xml:space="preserve">(пп. "д" </w:t>
      </w:r>
      <w:proofErr w:type="gramStart"/>
      <w:r>
        <w:t>введен</w:t>
      </w:r>
      <w:proofErr w:type="gramEnd"/>
      <w:r>
        <w:t xml:space="preserve"> </w:t>
      </w:r>
      <w:hyperlink r:id="rId28" w:history="1">
        <w:r>
          <w:rPr>
            <w:color w:val="0000FF"/>
          </w:rPr>
          <w:t>Постановлением</w:t>
        </w:r>
      </w:hyperlink>
      <w:r>
        <w:t xml:space="preserve"> Правительства РК от 05.07.2019 N 328)</w:t>
      </w:r>
    </w:p>
    <w:p w:rsidR="003D0482" w:rsidRDefault="003D0482">
      <w:pPr>
        <w:pStyle w:val="ConsPlusNormal"/>
        <w:spacing w:before="220"/>
        <w:ind w:firstLine="540"/>
        <w:jc w:val="both"/>
      </w:pPr>
      <w:r>
        <w:t>Финансирование расходов на цели, указанные в настоящем разделе, осуществляется в порядке, определяемом Правительством Республики Коми.</w:t>
      </w:r>
    </w:p>
    <w:p w:rsidR="003D0482" w:rsidRDefault="003D0482">
      <w:pPr>
        <w:pStyle w:val="ConsPlusNormal"/>
      </w:pPr>
    </w:p>
    <w:sectPr w:rsidR="003D0482" w:rsidSect="00232D1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0482"/>
    <w:rsid w:val="000D76FE"/>
    <w:rsid w:val="00232D16"/>
    <w:rsid w:val="003D0482"/>
    <w:rsid w:val="009908DA"/>
    <w:rsid w:val="009B7B15"/>
    <w:rsid w:val="00A34C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D048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D048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D048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D048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D048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3D048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D048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D0482"/>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D048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D048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D048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D048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D048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3D048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D048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D0482"/>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26843B9B7CDDA95D6513C194D88EFC0D4415E085FE2BF1D0C878AE57E94A295F00A1AF0EBB88112621A0D9CA74752ECE03345C9172751239EF37B88iEaDN" TargetMode="External"/><Relationship Id="rId13" Type="http://schemas.openxmlformats.org/officeDocument/2006/relationships/hyperlink" Target="consultantplus://offline/ref=F26843B9B7CDDA95D6513C194D88EFC0D4415E085FE2BF1D0C878AE57E94A295F00A1AF0EBB88112621A0D9AA14752ECE03345C9172751239EF37B88iEaDN" TargetMode="External"/><Relationship Id="rId18" Type="http://schemas.openxmlformats.org/officeDocument/2006/relationships/hyperlink" Target="consultantplus://offline/ref=F26843B9B7CDDA95D65122145BE4B1C4D14A000D5AE2B04B52D38CB221C4A4C0B04A1CA6A0F7D842264F009DA15206BABA6448CAi1aCN" TargetMode="External"/><Relationship Id="rId26" Type="http://schemas.openxmlformats.org/officeDocument/2006/relationships/hyperlink" Target="consultantplus://offline/ref=F26843B9B7CDDA95D6513C194D88EFC0D4415E085FE2BF1D0C878AE57E94A295F00A1AF0EBB88112621A099EAB4752ECE03345C9172751239EF37B88iEaDN" TargetMode="External"/><Relationship Id="rId3" Type="http://schemas.openxmlformats.org/officeDocument/2006/relationships/settings" Target="settings.xml"/><Relationship Id="rId21" Type="http://schemas.openxmlformats.org/officeDocument/2006/relationships/hyperlink" Target="consultantplus://offline/ref=F26843B9B7CDDA95D65122145BE4B1C4D14B040D5AECB04B52D38CB221C4A4C0B04A1CA5A8FC8C15641159CEE7190BBFA67848CC0B3B5125i8a9N" TargetMode="External"/><Relationship Id="rId7" Type="http://schemas.openxmlformats.org/officeDocument/2006/relationships/hyperlink" Target="consultantplus://offline/ref=F26843B9B7CDDA95D65122145BE4B1C4D148020057E7B04B52D38CB221C4A4C0B04A1CA5A8FC8E146B1159CEE7190BBFA67848CC0B3B5125i8a9N" TargetMode="External"/><Relationship Id="rId12" Type="http://schemas.openxmlformats.org/officeDocument/2006/relationships/hyperlink" Target="consultantplus://offline/ref=F26843B9B7CDDA95D6513C194D88EFC0D4415E085FE2BF1D0C878AE57E94A295F00A1AF0EBB88112621A0D9AA24752ECE03345C9172751239EF37B88iEaDN" TargetMode="External"/><Relationship Id="rId17" Type="http://schemas.openxmlformats.org/officeDocument/2006/relationships/hyperlink" Target="consultantplus://offline/ref=F26843B9B7CDDA95D65122145BE4B1C4D148050359E0B04B52D38CB221C4A4C0A24A44A9AAFE921365040F9FA2i4a5N" TargetMode="External"/><Relationship Id="rId25" Type="http://schemas.openxmlformats.org/officeDocument/2006/relationships/hyperlink" Target="consultantplus://offline/ref=F26843B9B7CDDA95D65122145BE4B1C4D14F05055DEFED415A8A80B026CBFBC5B75B1CA6AAE28C147C180D9EiAaAN" TargetMode="External"/><Relationship Id="rId2" Type="http://schemas.microsoft.com/office/2007/relationships/stylesWithEffects" Target="stylesWithEffects.xml"/><Relationship Id="rId16" Type="http://schemas.openxmlformats.org/officeDocument/2006/relationships/hyperlink" Target="consultantplus://offline/ref=F26843B9B7CDDA95D6513C194D88EFC0D4415E085FE2BF1D0C878AE57E94A295F00A1AF0EBB88112621A0D9AAA4752ECE03345C9172751239EF37B88iEaDN" TargetMode="External"/><Relationship Id="rId20" Type="http://schemas.openxmlformats.org/officeDocument/2006/relationships/hyperlink" Target="consultantplus://offline/ref=F26843B9B7CDDA95D65122145BE4B1C4D14A000D5AE2B04B52D38CB221C4A4C0B04A1CA5A9F88747335E5892A14E18BDA3784ACB14i3a0N"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F26843B9B7CDDA95D6513C194D88EFC0D4415E085FE2BF1D0C878AE57E94A295F00A1AF0EBB88112621A0D9CA04752ECE03345C9172751239EF37B88iEaDN" TargetMode="External"/><Relationship Id="rId11" Type="http://schemas.openxmlformats.org/officeDocument/2006/relationships/hyperlink" Target="consultantplus://offline/ref=F26843B9B7CDDA95D6513C194D88EFC0D4415E085FE2BF1D0C878AE57E94A295F00A1AF0EBB88112621A0D9AA34752ECE03345C9172751239EF37B88iEaDN" TargetMode="External"/><Relationship Id="rId24" Type="http://schemas.openxmlformats.org/officeDocument/2006/relationships/hyperlink" Target="consultantplus://offline/ref=F26843B9B7CDDA95D65122145BE4B1C4D148010058E4B04B52D38CB221C4A4C0A24A44A9AAFE921365040F9FA2i4a5N" TargetMode="External"/><Relationship Id="rId5" Type="http://schemas.openxmlformats.org/officeDocument/2006/relationships/hyperlink" Target="consultantplus://offline/ref=F26843B9B7CDDA95D6513C194D88EFC0D4415E085FE2BF1D0C878AE57E94A295F00A1AF0EBB88112621A0D9DAA4752ECE03345C9172751239EF37B88iEaDN" TargetMode="External"/><Relationship Id="rId15" Type="http://schemas.openxmlformats.org/officeDocument/2006/relationships/hyperlink" Target="consultantplus://offline/ref=F26843B9B7CDDA95D65122145BE4B1C4D148050359E0B04B52D38CB221C4A4C0B04A1CA5A8FC8C156B1159CEE7190BBFA67848CC0B3B5125i8a9N" TargetMode="External"/><Relationship Id="rId23" Type="http://schemas.openxmlformats.org/officeDocument/2006/relationships/hyperlink" Target="consultantplus://offline/ref=F26843B9B7CDDA95D6513C194D88EFC0D4415E085FE1B2190C818AE57E94A295F00A1AF0F9B8D91E6018139FA45204BDA5i6aFN" TargetMode="External"/><Relationship Id="rId28" Type="http://schemas.openxmlformats.org/officeDocument/2006/relationships/hyperlink" Target="consultantplus://offline/ref=F26843B9B7CDDA95D6513C194D88EFC0D4415E085FE2BF1D0C878AE57E94A295F00A1AF0EBB88112621A099DA24752ECE03345C9172751239EF37B88iEaDN" TargetMode="External"/><Relationship Id="rId10" Type="http://schemas.openxmlformats.org/officeDocument/2006/relationships/hyperlink" Target="consultantplus://offline/ref=F26843B9B7CDDA95D65122145BE4B1C4D04A00055CE2B04B52D38CB221C4A4C0A24A44A9AAFE921365040F9FA2i4a5N" TargetMode="External"/><Relationship Id="rId19" Type="http://schemas.openxmlformats.org/officeDocument/2006/relationships/hyperlink" Target="consultantplus://offline/ref=F26843B9B7CDDA95D65122145BE4B1C4D14A000D5AE2B04B52D38CB221C4A4C0B04A1CA5A8FE8747335E5892A14E18BDA3784ACB14i3a0N" TargetMode="External"/><Relationship Id="rId4" Type="http://schemas.openxmlformats.org/officeDocument/2006/relationships/webSettings" Target="webSettings.xml"/><Relationship Id="rId9" Type="http://schemas.openxmlformats.org/officeDocument/2006/relationships/hyperlink" Target="consultantplus://offline/ref=F26843B9B7CDDA95D65122145BE4B1C4D042070157ECB04B52D38CB221C4A4C0A24A44A9AAFE921365040F9FA2i4a5N" TargetMode="External"/><Relationship Id="rId14" Type="http://schemas.openxmlformats.org/officeDocument/2006/relationships/hyperlink" Target="consultantplus://offline/ref=F26843B9B7CDDA95D6513C194D88EFC0D4415E085FE2BF1D0C878AE57E94A295F00A1AF0EBB88112621A0D9AA74752ECE03345C9172751239EF37B88iEaDN" TargetMode="External"/><Relationship Id="rId22" Type="http://schemas.openxmlformats.org/officeDocument/2006/relationships/hyperlink" Target="consultantplus://offline/ref=F26843B9B7CDDA95D6513C194D88EFC0D4415E085FE1B2190C818AE57E94A295F00A1AF0F9B8D91E6018139FA45204BDA5i6aFN" TargetMode="External"/><Relationship Id="rId27" Type="http://schemas.openxmlformats.org/officeDocument/2006/relationships/hyperlink" Target="consultantplus://offline/ref=F26843B9B7CDDA95D6513C194D88EFC0D4415E085FE2BF1D0C878AE57E94A295F00A1AF0EBB88112621A099EAA4752ECE03345C9172751239EF37B88iEaDN"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12</Pages>
  <Words>5859</Words>
  <Characters>33402</Characters>
  <Application>Microsoft Office Word</Application>
  <DocSecurity>0</DocSecurity>
  <Lines>278</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Гребенщикова Ксения Витальевна</dc:creator>
  <cp:lastModifiedBy>Виноградова Ирина Юрьевна</cp:lastModifiedBy>
  <cp:revision>3</cp:revision>
  <dcterms:created xsi:type="dcterms:W3CDTF">2019-07-22T13:26:00Z</dcterms:created>
  <dcterms:modified xsi:type="dcterms:W3CDTF">2019-07-22T14:25:00Z</dcterms:modified>
</cp:coreProperties>
</file>